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5190" w14:textId="77777777" w:rsidR="00D51FEA" w:rsidRDefault="00C229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Arrêté n°……………………………….</w:t>
      </w:r>
    </w:p>
    <w:p w14:paraId="758CD8AD" w14:textId="77777777" w:rsidR="00C2292C" w:rsidRDefault="00C2292C"/>
    <w:p w14:paraId="37615D1C" w14:textId="77777777" w:rsidR="00C2292C" w:rsidRDefault="00C2292C"/>
    <w:p w14:paraId="2D3DC32E" w14:textId="46871E94" w:rsidR="00C2292C" w:rsidRPr="004A751E" w:rsidRDefault="004A751E" w:rsidP="004A751E">
      <w:pPr>
        <w:jc w:val="center"/>
        <w:rPr>
          <w:b/>
        </w:rPr>
      </w:pPr>
      <w:r w:rsidRPr="004A751E">
        <w:rPr>
          <w:b/>
        </w:rPr>
        <w:t>ARR</w:t>
      </w:r>
      <w:r w:rsidR="0051170B">
        <w:rPr>
          <w:b/>
        </w:rPr>
        <w:t>Ê</w:t>
      </w:r>
      <w:r w:rsidRPr="004A751E">
        <w:rPr>
          <w:b/>
        </w:rPr>
        <w:t>T</w:t>
      </w:r>
      <w:r w:rsidR="0051170B">
        <w:rPr>
          <w:b/>
        </w:rPr>
        <w:t>É</w:t>
      </w:r>
      <w:r w:rsidRPr="004A751E">
        <w:rPr>
          <w:b/>
        </w:rPr>
        <w:t xml:space="preserve"> PORTANT ATTRIBUTION D’UNE NOUVELLE BONIFICATION INDICIAIRE DE M/MME…………………..</w:t>
      </w:r>
    </w:p>
    <w:p w14:paraId="18933D0C" w14:textId="77777777" w:rsidR="00171F6E" w:rsidRPr="00480D92" w:rsidRDefault="00171F6E" w:rsidP="00171F6E">
      <w:pPr>
        <w:tabs>
          <w:tab w:val="left" w:pos="284"/>
          <w:tab w:val="left" w:pos="2552"/>
        </w:tabs>
        <w:rPr>
          <w:rFonts w:cs="Calibri"/>
          <w:b/>
          <w:sz w:val="20"/>
          <w:szCs w:val="20"/>
        </w:rPr>
      </w:pPr>
      <w:r w:rsidRPr="00480D92">
        <w:rPr>
          <w:rFonts w:cs="Calibri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16D58670" w14:textId="77777777" w:rsidR="00171F6E" w:rsidRDefault="00171F6E" w:rsidP="004A751E">
      <w:pPr>
        <w:jc w:val="both"/>
        <w:rPr>
          <w:b/>
          <w:bCs/>
        </w:rPr>
      </w:pPr>
    </w:p>
    <w:p w14:paraId="786A9140" w14:textId="43C92677" w:rsidR="00C2292C" w:rsidRDefault="0051170B" w:rsidP="004A751E">
      <w:pPr>
        <w:jc w:val="both"/>
      </w:pPr>
      <w:r w:rsidRPr="0051170B">
        <w:rPr>
          <w:b/>
          <w:bCs/>
        </w:rPr>
        <w:t>VU</w:t>
      </w:r>
      <w:r w:rsidR="00C2292C">
        <w:t xml:space="preserve"> le Code </w:t>
      </w:r>
      <w:r w:rsidR="0026709C">
        <w:t>Général de la Fonction Publique,</w:t>
      </w:r>
    </w:p>
    <w:p w14:paraId="2B532C67" w14:textId="4CB4A9F1" w:rsidR="00C2292C" w:rsidRPr="0051170B" w:rsidRDefault="0051170B" w:rsidP="004A751E">
      <w:pPr>
        <w:jc w:val="both"/>
        <w:rPr>
          <w:i/>
          <w:iCs/>
        </w:rPr>
      </w:pPr>
      <w:r w:rsidRPr="0051170B">
        <w:rPr>
          <w:b/>
          <w:bCs/>
          <w:i/>
          <w:iCs/>
        </w:rPr>
        <w:t>VU</w:t>
      </w:r>
      <w:r w:rsidR="00C2292C" w:rsidRPr="0051170B">
        <w:rPr>
          <w:i/>
          <w:iCs/>
        </w:rPr>
        <w:t xml:space="preserve"> le décret n°91-298 du 20 mars 1991 portant dispositions statutaires applicables aux fonctionnaires territoriaux nommés dans des emplois permanents à temps non complet, </w:t>
      </w:r>
      <w:r w:rsidR="002052E2" w:rsidRPr="0051170B">
        <w:rPr>
          <w:i/>
          <w:iCs/>
        </w:rPr>
        <w:t>(s’il y a lieu)</w:t>
      </w:r>
    </w:p>
    <w:p w14:paraId="30DB317A" w14:textId="3F1DE184" w:rsidR="00C2292C" w:rsidRDefault="0051170B" w:rsidP="004A751E">
      <w:pPr>
        <w:jc w:val="both"/>
      </w:pPr>
      <w:r w:rsidRPr="0051170B">
        <w:rPr>
          <w:b/>
          <w:bCs/>
        </w:rPr>
        <w:t>VU</w:t>
      </w:r>
      <w:r w:rsidR="00C2292C">
        <w:t xml:space="preserve"> le décret n°93-863 du 18 juin 1993 modifié relatif aux conditions de mise en œuvre de la Nouvelle Bonification Indiciaire dans la Fonction Publique Territoriale, </w:t>
      </w:r>
    </w:p>
    <w:p w14:paraId="6405E8CA" w14:textId="789C0FEB" w:rsidR="00C2292C" w:rsidRDefault="0051170B" w:rsidP="004A751E">
      <w:pPr>
        <w:jc w:val="both"/>
      </w:pPr>
      <w:r w:rsidRPr="0051170B">
        <w:rPr>
          <w:b/>
          <w:bCs/>
        </w:rPr>
        <w:t>VU</w:t>
      </w:r>
      <w:r w:rsidR="00C2292C">
        <w:t xml:space="preserve"> le décret n°2006-779 du 3 juillet 2006 portant attribution de la nouvelle bonification </w:t>
      </w:r>
      <w:r w:rsidR="004A751E">
        <w:t>indiciaire</w:t>
      </w:r>
      <w:r w:rsidR="00C2292C">
        <w:t xml:space="preserve"> à certains personnels de la Fonction Publique Territoriale, </w:t>
      </w:r>
    </w:p>
    <w:p w14:paraId="51C0748F" w14:textId="2CB6E9E5" w:rsidR="004A751E" w:rsidRDefault="0051170B" w:rsidP="004A751E">
      <w:pPr>
        <w:jc w:val="both"/>
      </w:pPr>
      <w:r w:rsidRPr="0051170B">
        <w:rPr>
          <w:b/>
          <w:bCs/>
        </w:rPr>
        <w:t>VU</w:t>
      </w:r>
      <w:r w:rsidR="004A751E">
        <w:t xml:space="preserve"> le décret n°2022-281 du 28 février 2022 relatif à la nouvelle bonification indiciaire des secrétaires de mairie des communes de moins de 2 000 habitants, </w:t>
      </w:r>
    </w:p>
    <w:p w14:paraId="5F44705B" w14:textId="77777777" w:rsidR="00C2292C" w:rsidRDefault="00C2292C" w:rsidP="004A751E">
      <w:pPr>
        <w:jc w:val="both"/>
      </w:pPr>
      <w:r w:rsidRPr="0051170B">
        <w:rPr>
          <w:b/>
          <w:bCs/>
        </w:rPr>
        <w:t>Considérant</w:t>
      </w:r>
      <w:r>
        <w:t xml:space="preserve"> que M/Mme………………………….. exerce </w:t>
      </w:r>
      <w:r w:rsidR="009F4F89">
        <w:t>les fonctions de secrétaire de mairie dans une</w:t>
      </w:r>
      <w:r>
        <w:t xml:space="preserve"> communes de moins de 2 000 habitants, </w:t>
      </w:r>
    </w:p>
    <w:p w14:paraId="5F974E2A" w14:textId="77777777" w:rsidR="00C2292C" w:rsidRDefault="00C2292C" w:rsidP="004A751E">
      <w:pPr>
        <w:jc w:val="both"/>
      </w:pPr>
    </w:p>
    <w:p w14:paraId="4A9E8BCE" w14:textId="041597CA" w:rsidR="00C2292C" w:rsidRPr="004A751E" w:rsidRDefault="004A751E" w:rsidP="004A751E">
      <w:pPr>
        <w:jc w:val="center"/>
        <w:rPr>
          <w:b/>
          <w:sz w:val="24"/>
          <w:u w:val="single"/>
        </w:rPr>
      </w:pPr>
      <w:r w:rsidRPr="004A751E">
        <w:rPr>
          <w:b/>
          <w:sz w:val="24"/>
          <w:u w:val="single"/>
        </w:rPr>
        <w:t>ARR</w:t>
      </w:r>
      <w:r w:rsidR="0051170B">
        <w:rPr>
          <w:b/>
          <w:sz w:val="24"/>
          <w:u w:val="single"/>
        </w:rPr>
        <w:t>Ê</w:t>
      </w:r>
      <w:r w:rsidRPr="004A751E">
        <w:rPr>
          <w:b/>
          <w:sz w:val="24"/>
          <w:u w:val="single"/>
        </w:rPr>
        <w:t>TE</w:t>
      </w:r>
    </w:p>
    <w:p w14:paraId="3F6642EA" w14:textId="77777777" w:rsidR="00C2292C" w:rsidRDefault="00C2292C" w:rsidP="004A751E">
      <w:pPr>
        <w:jc w:val="both"/>
      </w:pPr>
    </w:p>
    <w:p w14:paraId="5121E61F" w14:textId="286A57B5" w:rsidR="009F4F89" w:rsidRDefault="00C2292C" w:rsidP="004A751E">
      <w:pPr>
        <w:jc w:val="both"/>
      </w:pPr>
      <w:r w:rsidRPr="004A751E">
        <w:rPr>
          <w:b/>
          <w:u w:val="single"/>
        </w:rPr>
        <w:t>Article 1</w:t>
      </w:r>
      <w:r w:rsidRPr="004A751E">
        <w:rPr>
          <w:b/>
          <w:u w:val="single"/>
          <w:vertAlign w:val="superscript"/>
        </w:rPr>
        <w:t> </w:t>
      </w:r>
      <w:r w:rsidRPr="004A751E">
        <w:rPr>
          <w:b/>
          <w:u w:val="single"/>
        </w:rPr>
        <w:t>:</w:t>
      </w:r>
      <w:r>
        <w:t xml:space="preserve"> </w:t>
      </w:r>
      <w:r w:rsidR="0051170B">
        <w:t>À</w:t>
      </w:r>
      <w:r>
        <w:t xml:space="preserve"> compter du</w:t>
      </w:r>
      <w:r w:rsidR="00192C2B">
        <w:t xml:space="preserve"> 1</w:t>
      </w:r>
      <w:r w:rsidR="00192C2B" w:rsidRPr="00192C2B">
        <w:rPr>
          <w:vertAlign w:val="superscript"/>
        </w:rPr>
        <w:t>er</w:t>
      </w:r>
      <w:r w:rsidR="00192C2B">
        <w:t xml:space="preserve"> mars 2022, </w:t>
      </w:r>
      <w:r>
        <w:t>M/Mme………………………………</w:t>
      </w:r>
      <w:r w:rsidR="004A751E">
        <w:t>bénéficie</w:t>
      </w:r>
      <w:r>
        <w:t xml:space="preserve"> d’une </w:t>
      </w:r>
      <w:r w:rsidR="004A751E">
        <w:t>bonification</w:t>
      </w:r>
      <w:r>
        <w:t xml:space="preserve"> </w:t>
      </w:r>
      <w:r w:rsidR="004A751E">
        <w:t>indiciaire</w:t>
      </w:r>
      <w:r>
        <w:t xml:space="preserve"> de 30 </w:t>
      </w:r>
      <w:r w:rsidR="004A751E">
        <w:t>points</w:t>
      </w:r>
      <w:r>
        <w:t xml:space="preserve"> d’</w:t>
      </w:r>
      <w:r w:rsidR="004A751E">
        <w:t>indice majoré</w:t>
      </w:r>
      <w:r w:rsidR="009F4F89">
        <w:t>s</w:t>
      </w:r>
      <w:r w:rsidR="004A751E">
        <w:t xml:space="preserve">. </w:t>
      </w:r>
    </w:p>
    <w:p w14:paraId="1C86084F" w14:textId="77777777" w:rsidR="00C2292C" w:rsidRDefault="00C2292C" w:rsidP="004A751E">
      <w:pPr>
        <w:jc w:val="both"/>
      </w:pPr>
      <w:r w:rsidRPr="004A751E">
        <w:rPr>
          <w:b/>
          <w:u w:val="single"/>
        </w:rPr>
        <w:t>Article 2 :</w:t>
      </w:r>
      <w:r w:rsidR="004A751E">
        <w:rPr>
          <w:b/>
          <w:u w:val="single"/>
        </w:rPr>
        <w:t xml:space="preserve"> </w:t>
      </w:r>
      <w:r>
        <w:t>Le présent arrêté cessera de s’appliquer en cas de changement de fonction si ces dernières n’impliquent plus le versement de la pré</w:t>
      </w:r>
      <w:r w:rsidR="004A751E">
        <w:t xml:space="preserve">sente bonification indiciaire. </w:t>
      </w:r>
    </w:p>
    <w:p w14:paraId="5CF97864" w14:textId="77777777" w:rsidR="009F4F89" w:rsidRDefault="00C2292C" w:rsidP="004A751E">
      <w:pPr>
        <w:jc w:val="both"/>
      </w:pPr>
      <w:r w:rsidRPr="004A751E">
        <w:rPr>
          <w:b/>
          <w:u w:val="single"/>
        </w:rPr>
        <w:t>Article 3 :</w:t>
      </w:r>
      <w:r w:rsidR="009F4F89">
        <w:t xml:space="preserve"> Le présent arrêté sera :</w:t>
      </w:r>
    </w:p>
    <w:p w14:paraId="698C8F49" w14:textId="77777777" w:rsidR="009F4F89" w:rsidRDefault="009F4F89" w:rsidP="009F4F89">
      <w:pPr>
        <w:pStyle w:val="Sansinterligne"/>
        <w:ind w:firstLine="708"/>
      </w:pPr>
      <w:r>
        <w:t>-transmis au comptable de la collectivité</w:t>
      </w:r>
    </w:p>
    <w:p w14:paraId="5061C021" w14:textId="77777777" w:rsidR="009F4F89" w:rsidRDefault="009F4F89" w:rsidP="009F4F89">
      <w:pPr>
        <w:pStyle w:val="Sansinterligne"/>
        <w:ind w:firstLine="708"/>
      </w:pPr>
      <w:r>
        <w:t>-transmis au Président du Centre de Gestion</w:t>
      </w:r>
    </w:p>
    <w:p w14:paraId="51149F4F" w14:textId="77777777" w:rsidR="00C2292C" w:rsidRDefault="009F4F89" w:rsidP="009F4F89">
      <w:pPr>
        <w:pStyle w:val="Sansinterligne"/>
        <w:ind w:firstLine="708"/>
      </w:pPr>
      <w:r>
        <w:t>-notifié à l’agent</w:t>
      </w:r>
    </w:p>
    <w:p w14:paraId="1F307411" w14:textId="77777777" w:rsidR="009F4F89" w:rsidRDefault="009F4F89" w:rsidP="009F4F89">
      <w:pPr>
        <w:pStyle w:val="Sansinterligne"/>
      </w:pPr>
    </w:p>
    <w:p w14:paraId="020F0B77" w14:textId="263FE6EA" w:rsidR="00C2292C" w:rsidRDefault="00C2292C" w:rsidP="00BE58A9">
      <w:pPr>
        <w:jc w:val="both"/>
      </w:pPr>
      <w:r w:rsidRPr="004A751E">
        <w:rPr>
          <w:b/>
          <w:u w:val="single"/>
        </w:rPr>
        <w:t>Article 4 :</w:t>
      </w:r>
      <w:r>
        <w:t xml:space="preserve"> Le présent arrêté peut faire l’objet d’un recours pour excès de pouvoir devant le </w:t>
      </w:r>
      <w:r w:rsidR="004A751E">
        <w:t xml:space="preserve">Tribunal Administratif de </w:t>
      </w:r>
      <w:r>
        <w:t xml:space="preserve">Limoges dans un délai de deux mois à compter de sa transmission et de sa </w:t>
      </w:r>
      <w:r w:rsidR="002052E2">
        <w:t>notification</w:t>
      </w:r>
      <w:r>
        <w:t xml:space="preserve">. </w:t>
      </w:r>
    </w:p>
    <w:p w14:paraId="16377EB8" w14:textId="77777777" w:rsidR="00C2292C" w:rsidRDefault="00C2292C" w:rsidP="009F4F89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à…………..………..,le…………………., </w:t>
      </w:r>
    </w:p>
    <w:p w14:paraId="6A050BF2" w14:textId="77777777" w:rsidR="00C2292C" w:rsidRDefault="009F4F89" w:rsidP="009F4F89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</w:t>
      </w:r>
    </w:p>
    <w:p w14:paraId="5EA82F1C" w14:textId="77777777" w:rsidR="00C2292C" w:rsidRDefault="00C2292C" w:rsidP="009F4F89">
      <w:pPr>
        <w:pStyle w:val="Sansinterligne"/>
      </w:pPr>
      <w:r>
        <w:t>Notifié le…………………….</w:t>
      </w:r>
    </w:p>
    <w:p w14:paraId="75242A19" w14:textId="77777777" w:rsidR="00C2292C" w:rsidRDefault="009F4F89" w:rsidP="009F4F89">
      <w:pPr>
        <w:pStyle w:val="Sansinterligne"/>
      </w:pPr>
      <w:r>
        <w:t>Signature</w:t>
      </w:r>
      <w:r w:rsidR="00C2292C">
        <w:t xml:space="preserve"> de l’agent : </w:t>
      </w:r>
    </w:p>
    <w:sectPr w:rsidR="00C2292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40BC" w14:textId="77777777" w:rsidR="00682A47" w:rsidRDefault="00682A47" w:rsidP="00C2292C">
      <w:pPr>
        <w:spacing w:after="0" w:line="240" w:lineRule="auto"/>
      </w:pPr>
      <w:r>
        <w:separator/>
      </w:r>
    </w:p>
  </w:endnote>
  <w:endnote w:type="continuationSeparator" w:id="0">
    <w:p w14:paraId="36E888AD" w14:textId="77777777" w:rsidR="00682A47" w:rsidRDefault="00682A47" w:rsidP="00C2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BEC6" w14:textId="0D3ADD13" w:rsidR="00C2292C" w:rsidRDefault="00BE58A9">
    <w:pPr>
      <w:pStyle w:val="Pieddepage"/>
    </w:pPr>
    <w:r>
      <w:t>Mis à jour en mai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4135" w14:textId="77777777" w:rsidR="00682A47" w:rsidRDefault="00682A47" w:rsidP="00C2292C">
      <w:pPr>
        <w:spacing w:after="0" w:line="240" w:lineRule="auto"/>
      </w:pPr>
      <w:r>
        <w:separator/>
      </w:r>
    </w:p>
  </w:footnote>
  <w:footnote w:type="continuationSeparator" w:id="0">
    <w:p w14:paraId="4B20C78B" w14:textId="77777777" w:rsidR="00682A47" w:rsidRDefault="00682A47" w:rsidP="00C2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2E87" w14:textId="77777777" w:rsidR="00C2292C" w:rsidRDefault="00BE58A9">
    <w:pPr>
      <w:pStyle w:val="En-tte"/>
    </w:pPr>
    <w:r>
      <w:rPr>
        <w:noProof/>
      </w:rPr>
      <w:pict w14:anchorId="4FEC33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2203" o:spid="_x0000_s1026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8611" w14:textId="77777777" w:rsidR="00C2292C" w:rsidRDefault="00BE58A9">
    <w:pPr>
      <w:pStyle w:val="En-tte"/>
    </w:pPr>
    <w:r>
      <w:rPr>
        <w:noProof/>
      </w:rPr>
      <w:pict w14:anchorId="3380D4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2204" o:spid="_x0000_s1027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72509" w14:textId="77777777" w:rsidR="00C2292C" w:rsidRDefault="00BE58A9">
    <w:pPr>
      <w:pStyle w:val="En-tte"/>
    </w:pPr>
    <w:r>
      <w:rPr>
        <w:noProof/>
      </w:rPr>
      <w:pict w14:anchorId="707636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2202" o:spid="_x0000_s1025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2C"/>
    <w:rsid w:val="00171F6E"/>
    <w:rsid w:val="00192C2B"/>
    <w:rsid w:val="002052E2"/>
    <w:rsid w:val="0026709C"/>
    <w:rsid w:val="004A751E"/>
    <w:rsid w:val="004C40CF"/>
    <w:rsid w:val="0051170B"/>
    <w:rsid w:val="00682A47"/>
    <w:rsid w:val="009F4F89"/>
    <w:rsid w:val="00BE58A9"/>
    <w:rsid w:val="00C2292C"/>
    <w:rsid w:val="00C57A6A"/>
    <w:rsid w:val="00D5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00CD1"/>
  <w15:chartTrackingRefBased/>
  <w15:docId w15:val="{EDB3325D-1D59-4620-9B0A-8EF3257E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2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92C"/>
  </w:style>
  <w:style w:type="paragraph" w:styleId="Pieddepage">
    <w:name w:val="footer"/>
    <w:basedOn w:val="Normal"/>
    <w:link w:val="PieddepageCar"/>
    <w:uiPriority w:val="99"/>
    <w:unhideWhenUsed/>
    <w:rsid w:val="00C22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92C"/>
  </w:style>
  <w:style w:type="paragraph" w:styleId="Sansinterligne">
    <w:name w:val="No Spacing"/>
    <w:uiPriority w:val="1"/>
    <w:qFormat/>
    <w:rsid w:val="009F4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Barritaud</dc:creator>
  <cp:keywords/>
  <dc:description/>
  <cp:lastModifiedBy>Nomade</cp:lastModifiedBy>
  <cp:revision>4</cp:revision>
  <dcterms:created xsi:type="dcterms:W3CDTF">2022-05-30T13:05:00Z</dcterms:created>
  <dcterms:modified xsi:type="dcterms:W3CDTF">2022-05-31T08:26:00Z</dcterms:modified>
</cp:coreProperties>
</file>