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14DC" w14:textId="77777777" w:rsidR="009342D0" w:rsidRDefault="009342D0" w:rsidP="000A5F91">
      <w:pPr>
        <w:pStyle w:val="intituldelarrt"/>
        <w:rPr>
          <w:rFonts w:asciiTheme="minorHAnsi" w:hAnsiTheme="minorHAnsi" w:cstheme="minorHAnsi"/>
          <w:sz w:val="25"/>
          <w:szCs w:val="25"/>
        </w:rPr>
      </w:pPr>
    </w:p>
    <w:p w14:paraId="5C1A1B5C" w14:textId="77777777" w:rsidR="009342D0" w:rsidRDefault="009342D0" w:rsidP="000A5F91">
      <w:pPr>
        <w:pStyle w:val="intituldelarrt"/>
        <w:rPr>
          <w:rFonts w:asciiTheme="minorHAnsi" w:hAnsiTheme="minorHAnsi" w:cstheme="minorHAnsi"/>
          <w:sz w:val="25"/>
          <w:szCs w:val="25"/>
        </w:rPr>
      </w:pPr>
    </w:p>
    <w:p w14:paraId="6C77A9C3" w14:textId="0699FA0B" w:rsidR="00056BF2" w:rsidRPr="008B1BE4" w:rsidRDefault="00945352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  <w:r w:rsidRPr="008B1BE4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B1BE4">
        <w:rPr>
          <w:rFonts w:ascii="Times New Roman" w:hAnsi="Times New Roman" w:cs="Times New Roman"/>
          <w:sz w:val="25"/>
          <w:szCs w:val="25"/>
        </w:rPr>
        <w:t>ARR</w:t>
      </w:r>
      <w:r w:rsidR="00835DAF" w:rsidRPr="008B1BE4">
        <w:rPr>
          <w:rFonts w:ascii="Times New Roman" w:hAnsi="Times New Roman" w:cs="Times New Roman"/>
          <w:sz w:val="25"/>
          <w:szCs w:val="25"/>
        </w:rPr>
        <w:t>Ê</w:t>
      </w:r>
      <w:r w:rsidR="00056BF2" w:rsidRPr="008B1BE4">
        <w:rPr>
          <w:rFonts w:ascii="Times New Roman" w:hAnsi="Times New Roman" w:cs="Times New Roman"/>
          <w:sz w:val="25"/>
          <w:szCs w:val="25"/>
        </w:rPr>
        <w:t>T</w:t>
      </w:r>
      <w:r w:rsidR="00835DAF" w:rsidRPr="008B1BE4">
        <w:rPr>
          <w:rFonts w:ascii="Times New Roman" w:hAnsi="Times New Roman" w:cs="Times New Roman"/>
          <w:sz w:val="25"/>
          <w:szCs w:val="25"/>
        </w:rPr>
        <w:t>É</w:t>
      </w:r>
    </w:p>
    <w:p w14:paraId="1B0C2D8D" w14:textId="3D3C290E" w:rsidR="00E32C5D" w:rsidRDefault="00E32C5D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4E1B8B86" w14:textId="037866CA" w:rsidR="00E32C5D" w:rsidRPr="001A549B" w:rsidRDefault="00087F9E" w:rsidP="00E32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 MISE EN CONGE DE GRAVE MALADIE </w:t>
      </w:r>
    </w:p>
    <w:p w14:paraId="11C479F6" w14:textId="77777777" w:rsidR="00E32C5D" w:rsidRPr="001A549B" w:rsidRDefault="00E32C5D" w:rsidP="00E32C5D">
      <w:pPr>
        <w:jc w:val="center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highlight w:val="yellow"/>
        </w:rPr>
        <w:t>(Fonctionnaire à temps non complet – non affilié à la C.N.R.A.C.L.)</w:t>
      </w:r>
    </w:p>
    <w:p w14:paraId="39878385" w14:textId="66F0C85D" w:rsidR="00E32C5D" w:rsidRPr="00945352" w:rsidRDefault="00E32C5D" w:rsidP="00E32C5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</w:t>
      </w:r>
      <w:r w:rsidR="007B630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modifier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en fonction de la situation</w:t>
      </w:r>
    </w:p>
    <w:p w14:paraId="1ECD6527" w14:textId="77777777" w:rsidR="00E32C5D" w:rsidRDefault="00E32C5D" w:rsidP="00E32C5D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8AE48DB" w14:textId="065F765E" w:rsidR="00E32C5D" w:rsidRPr="00835DAF" w:rsidRDefault="00E32C5D" w:rsidP="00E32C5D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35DAF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A2405B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(ou le Président)</w:t>
      </w:r>
      <w:r w:rsidRPr="00835DAF">
        <w:rPr>
          <w:rFonts w:asciiTheme="minorHAnsi" w:hAnsiTheme="minorHAnsi" w:cstheme="minorHAnsi"/>
          <w:sz w:val="22"/>
          <w:szCs w:val="22"/>
        </w:rPr>
        <w:t xml:space="preserve"> de</w:t>
      </w:r>
      <w:r w:rsidR="00087F9E">
        <w:rPr>
          <w:rFonts w:asciiTheme="minorHAnsi" w:hAnsiTheme="minorHAnsi" w:cstheme="minorHAnsi"/>
          <w:sz w:val="22"/>
          <w:szCs w:val="22"/>
        </w:rPr>
        <w:t>…………….,</w:t>
      </w:r>
    </w:p>
    <w:p w14:paraId="612DE288" w14:textId="77777777" w:rsidR="00E32C5D" w:rsidRDefault="00E32C5D" w:rsidP="00E32C5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3858679A" w14:textId="77777777" w:rsidR="00E32C5D" w:rsidRPr="001A549B" w:rsidRDefault="00E32C5D" w:rsidP="00E32C5D">
      <w:pPr>
        <w:spacing w:after="0"/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 xml:space="preserve">VU </w:t>
      </w:r>
      <w:r w:rsidRPr="001A549B">
        <w:rPr>
          <w:rFonts w:ascii="Times New Roman" w:hAnsi="Times New Roman" w:cs="Times New Roman"/>
        </w:rPr>
        <w:t>la loi n°83-634 du 13 juillet 1983 modifiée portant droits et obligations des fonctionnaires</w:t>
      </w:r>
      <w:r>
        <w:rPr>
          <w:rFonts w:ascii="Times New Roman" w:hAnsi="Times New Roman" w:cs="Times New Roman"/>
        </w:rPr>
        <w:t>,</w:t>
      </w:r>
    </w:p>
    <w:p w14:paraId="328B63E0" w14:textId="77777777" w:rsidR="00E32C5D" w:rsidRDefault="00E32C5D" w:rsidP="00E32C5D">
      <w:pPr>
        <w:spacing w:after="0"/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VU</w:t>
      </w:r>
      <w:r w:rsidRPr="001A549B">
        <w:rPr>
          <w:rFonts w:ascii="Times New Roman" w:hAnsi="Times New Roman" w:cs="Times New Roman"/>
        </w:rPr>
        <w:t xml:space="preserve"> la loi n°84-53 du 26 janvier 1984 modifiée portant dispositions statutaires relatives à la Fonction Publique Territoriale</w:t>
      </w:r>
      <w:r>
        <w:rPr>
          <w:rFonts w:ascii="Times New Roman" w:hAnsi="Times New Roman" w:cs="Times New Roman"/>
        </w:rPr>
        <w:t>,</w:t>
      </w:r>
    </w:p>
    <w:p w14:paraId="2883558E" w14:textId="77777777" w:rsidR="00E32C5D" w:rsidRPr="001A549B" w:rsidRDefault="00E32C5D" w:rsidP="00E32C5D">
      <w:pPr>
        <w:spacing w:after="0"/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VU</w:t>
      </w:r>
      <w:r w:rsidRPr="001A549B">
        <w:rPr>
          <w:rFonts w:ascii="Times New Roman" w:hAnsi="Times New Roman" w:cs="Times New Roman"/>
        </w:rPr>
        <w:t xml:space="preserve"> le décret n°87-602 du 30 juillet 1987 modifié pris pour l’application de la loi n°84-53 du 26 janvier 1984 modifiée portant dispositions statutaires relatives à la Fonction Publique Territoriale et relatif à l’organisation de comités médicaux, aux conditions d’aptitude physique et au régime des congés de maladie des fonctionnaires territoriaux</w:t>
      </w:r>
      <w:r>
        <w:rPr>
          <w:rFonts w:ascii="Times New Roman" w:hAnsi="Times New Roman" w:cs="Times New Roman"/>
        </w:rPr>
        <w:t>,</w:t>
      </w:r>
    </w:p>
    <w:p w14:paraId="5175DF82" w14:textId="77777777" w:rsidR="00E32C5D" w:rsidRDefault="00E32C5D" w:rsidP="00E32C5D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VU</w:t>
      </w:r>
      <w:r w:rsidRPr="001A549B">
        <w:rPr>
          <w:rFonts w:ascii="Times New Roman" w:hAnsi="Times New Roman" w:cs="Times New Roman"/>
        </w:rPr>
        <w:t xml:space="preserve"> le décret n°91-298 du 20 mars 1991 modifié portant dispositions statutaires applicables aux fonctionnaires territoriaux nommés dans des emplois permanents à temps non complet</w:t>
      </w:r>
      <w:r>
        <w:rPr>
          <w:rFonts w:ascii="Times New Roman" w:hAnsi="Times New Roman" w:cs="Times New Roman"/>
        </w:rPr>
        <w:t>,</w:t>
      </w:r>
    </w:p>
    <w:p w14:paraId="320C5D89" w14:textId="15045675" w:rsidR="00E32C5D" w:rsidRDefault="00E32C5D" w:rsidP="00E32C5D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VU</w:t>
      </w:r>
      <w:r w:rsidRPr="001A549B">
        <w:rPr>
          <w:rFonts w:ascii="Times New Roman" w:hAnsi="Times New Roman" w:cs="Times New Roman"/>
        </w:rPr>
        <w:t xml:space="preserve"> la situation de </w:t>
      </w:r>
      <w:r w:rsidRPr="001A549B">
        <w:rPr>
          <w:rFonts w:ascii="Times New Roman" w:hAnsi="Times New Roman" w:cs="Times New Roman"/>
          <w:highlight w:val="yellow"/>
        </w:rPr>
        <w:t>M/Mme…………………………………………</w:t>
      </w:r>
      <w:r w:rsidRPr="001A549B">
        <w:rPr>
          <w:rFonts w:ascii="Times New Roman" w:hAnsi="Times New Roman" w:cs="Times New Roman"/>
        </w:rPr>
        <w:t xml:space="preserve">en arrêt de travail pour raison de santé depuis le </w:t>
      </w:r>
      <w:r w:rsidRPr="001A549B">
        <w:rPr>
          <w:rFonts w:ascii="Times New Roman" w:hAnsi="Times New Roman" w:cs="Times New Roman"/>
          <w:highlight w:val="yellow"/>
        </w:rPr>
        <w:t>…………………………</w:t>
      </w:r>
      <w:r>
        <w:rPr>
          <w:rFonts w:ascii="Times New Roman" w:hAnsi="Times New Roman" w:cs="Times New Roman"/>
        </w:rPr>
        <w:t>,</w:t>
      </w:r>
    </w:p>
    <w:p w14:paraId="1F6D2C69" w14:textId="5E2D96C1" w:rsidR="00E32C5D" w:rsidRPr="001A549B" w:rsidRDefault="00E32C5D" w:rsidP="00E32C5D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VU</w:t>
      </w:r>
      <w:r w:rsidRPr="001A549B">
        <w:rPr>
          <w:rFonts w:ascii="Times New Roman" w:hAnsi="Times New Roman" w:cs="Times New Roman"/>
        </w:rPr>
        <w:t xml:space="preserve"> l’avis du comité médical départemental en date </w:t>
      </w:r>
      <w:r w:rsidRPr="001A549B">
        <w:rPr>
          <w:rFonts w:ascii="Times New Roman" w:hAnsi="Times New Roman" w:cs="Times New Roman"/>
          <w:highlight w:val="yellow"/>
        </w:rPr>
        <w:t>du …………………</w:t>
      </w:r>
      <w:r w:rsidRPr="001A549B">
        <w:rPr>
          <w:rFonts w:ascii="Times New Roman" w:hAnsi="Times New Roman" w:cs="Times New Roman"/>
        </w:rPr>
        <w:t xml:space="preserve">se prononçant pour </w:t>
      </w:r>
      <w:r w:rsidR="00087F9E">
        <w:rPr>
          <w:rFonts w:ascii="Times New Roman" w:hAnsi="Times New Roman" w:cs="Times New Roman"/>
        </w:rPr>
        <w:t xml:space="preserve">la mise en </w:t>
      </w:r>
      <w:r w:rsidRPr="001A549B">
        <w:rPr>
          <w:rFonts w:ascii="Times New Roman" w:hAnsi="Times New Roman" w:cs="Times New Roman"/>
        </w:rPr>
        <w:t xml:space="preserve">congé de grave maladie </w:t>
      </w:r>
      <w:r w:rsidR="00087F9E">
        <w:rPr>
          <w:rFonts w:ascii="Times New Roman" w:hAnsi="Times New Roman" w:cs="Times New Roman"/>
        </w:rPr>
        <w:t>de</w:t>
      </w:r>
      <w:r w:rsidRPr="001A549B">
        <w:rPr>
          <w:rFonts w:ascii="Times New Roman" w:hAnsi="Times New Roman" w:cs="Times New Roman"/>
        </w:rPr>
        <w:t xml:space="preserve"> </w:t>
      </w:r>
      <w:r w:rsidRPr="001A549B">
        <w:rPr>
          <w:rFonts w:ascii="Times New Roman" w:hAnsi="Times New Roman" w:cs="Times New Roman"/>
          <w:highlight w:val="yellow"/>
        </w:rPr>
        <w:t>M/Mme……………………………………</w:t>
      </w:r>
      <w:r w:rsidRPr="001A549B">
        <w:rPr>
          <w:rFonts w:ascii="Times New Roman" w:hAnsi="Times New Roman" w:cs="Times New Roman"/>
        </w:rPr>
        <w:t>pour une période de</w:t>
      </w:r>
      <w:r w:rsidRPr="001A549B">
        <w:rPr>
          <w:rFonts w:ascii="Times New Roman" w:hAnsi="Times New Roman" w:cs="Times New Roman"/>
          <w:highlight w:val="yellow"/>
        </w:rPr>
        <w:t>………………du ……….</w:t>
      </w:r>
      <w:r w:rsidR="00087F9E">
        <w:rPr>
          <w:rFonts w:ascii="Times New Roman" w:hAnsi="Times New Roman" w:cs="Times New Roman"/>
          <w:highlight w:val="yellow"/>
        </w:rPr>
        <w:t xml:space="preserve"> </w:t>
      </w:r>
      <w:r w:rsidRPr="001A549B">
        <w:rPr>
          <w:rFonts w:ascii="Times New Roman" w:hAnsi="Times New Roman" w:cs="Times New Roman"/>
          <w:highlight w:val="yellow"/>
        </w:rPr>
        <w:t>au ………………… inclus</w:t>
      </w:r>
      <w:r>
        <w:rPr>
          <w:rFonts w:ascii="Times New Roman" w:hAnsi="Times New Roman" w:cs="Times New Roman"/>
        </w:rPr>
        <w:t>,</w:t>
      </w:r>
    </w:p>
    <w:p w14:paraId="47FE1ABC" w14:textId="1B844B60" w:rsidR="00E32C5D" w:rsidRDefault="00087F9E" w:rsidP="00E32C5D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87F9E">
        <w:rPr>
          <w:rFonts w:ascii="Times New Roman" w:hAnsi="Times New Roman" w:cs="Times New Roman"/>
          <w:b/>
          <w:bCs/>
        </w:rPr>
        <w:t>Considérant</w:t>
      </w:r>
      <w:r w:rsidRPr="00087F9E">
        <w:rPr>
          <w:rFonts w:ascii="Times New Roman" w:hAnsi="Times New Roman" w:cs="Times New Roman"/>
        </w:rPr>
        <w:t xml:space="preserve"> </w:t>
      </w:r>
      <w:r w:rsidRPr="00087F9E">
        <w:rPr>
          <w:rFonts w:ascii="Times New Roman" w:hAnsi="Times New Roman" w:cs="Times New Roman"/>
          <w:highlight w:val="yellow"/>
        </w:rPr>
        <w:t>que M/Mme ………</w:t>
      </w:r>
      <w:r>
        <w:rPr>
          <w:rFonts w:ascii="Times New Roman" w:hAnsi="Times New Roman" w:cs="Times New Roman"/>
        </w:rPr>
        <w:t>………</w:t>
      </w:r>
      <w:r w:rsidRPr="00087F9E">
        <w:rPr>
          <w:rFonts w:ascii="Times New Roman" w:hAnsi="Times New Roman" w:cs="Times New Roman"/>
        </w:rPr>
        <w:t xml:space="preserve"> n’a pas bénéficié d’un congé de grave maladie au cours des douze derniers mois,</w:t>
      </w:r>
    </w:p>
    <w:p w14:paraId="3D4C6456" w14:textId="77777777" w:rsidR="00087F9E" w:rsidRPr="00087F9E" w:rsidRDefault="00087F9E" w:rsidP="00E32C5D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7A547583" w14:textId="36B21581" w:rsidR="00E32C5D" w:rsidRDefault="00E32C5D" w:rsidP="00E32C5D">
      <w:pPr>
        <w:pStyle w:val="En-tte"/>
        <w:tabs>
          <w:tab w:val="clear" w:pos="4536"/>
          <w:tab w:val="clear" w:pos="9072"/>
        </w:tabs>
        <w:jc w:val="center"/>
        <w:rPr>
          <w:rFonts w:ascii="Trebuchet MS" w:hAnsi="Trebuchet MS"/>
          <w:b/>
          <w:sz w:val="28"/>
        </w:rPr>
      </w:pPr>
      <w:r w:rsidRPr="00FC69BA">
        <w:rPr>
          <w:rFonts w:ascii="Trebuchet MS" w:hAnsi="Trebuchet MS"/>
          <w:b/>
          <w:sz w:val="28"/>
        </w:rPr>
        <w:t>ARRETE</w:t>
      </w:r>
    </w:p>
    <w:p w14:paraId="68EFBCAB" w14:textId="77777777" w:rsidR="00087F9E" w:rsidRPr="00FC69BA" w:rsidRDefault="00087F9E" w:rsidP="00E32C5D">
      <w:pPr>
        <w:pStyle w:val="En-tte"/>
        <w:tabs>
          <w:tab w:val="clear" w:pos="4536"/>
          <w:tab w:val="clear" w:pos="9072"/>
        </w:tabs>
        <w:jc w:val="center"/>
        <w:rPr>
          <w:rFonts w:ascii="Trebuchet MS" w:hAnsi="Trebuchet MS"/>
          <w:b/>
          <w:sz w:val="28"/>
        </w:rPr>
      </w:pPr>
    </w:p>
    <w:p w14:paraId="7C553D41" w14:textId="3DDBE9AB" w:rsidR="00E32C5D" w:rsidRPr="001A549B" w:rsidRDefault="00E32C5D" w:rsidP="00087F9E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u w:val="single"/>
        </w:rPr>
        <w:t>Article 1</w:t>
      </w:r>
      <w:r w:rsidRPr="001A549B">
        <w:rPr>
          <w:rFonts w:ascii="Times New Roman" w:hAnsi="Times New Roman" w:cs="Times New Roman"/>
          <w:b/>
          <w:u w:val="single"/>
          <w:vertAlign w:val="superscript"/>
        </w:rPr>
        <w:t>er</w:t>
      </w:r>
      <w:r w:rsidRPr="001A549B">
        <w:rPr>
          <w:rFonts w:ascii="Times New Roman" w:hAnsi="Times New Roman" w:cs="Times New Roman"/>
        </w:rPr>
        <w:t xml:space="preserve"> : A compter du </w:t>
      </w:r>
      <w:r w:rsidRPr="00E3599E">
        <w:rPr>
          <w:rFonts w:ascii="Times New Roman" w:hAnsi="Times New Roman" w:cs="Times New Roman"/>
          <w:highlight w:val="yellow"/>
        </w:rPr>
        <w:t>……………………M/Mme ………………………………………</w:t>
      </w:r>
      <w:r w:rsidR="00087F9E">
        <w:rPr>
          <w:rFonts w:ascii="Times New Roman" w:hAnsi="Times New Roman" w:cs="Times New Roman"/>
        </w:rPr>
        <w:t>………...</w:t>
      </w:r>
    </w:p>
    <w:p w14:paraId="6D1BD50E" w14:textId="5D61C78C" w:rsidR="00E32C5D" w:rsidRDefault="00E32C5D" w:rsidP="00DC3221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E3599E">
        <w:rPr>
          <w:rFonts w:ascii="Times New Roman" w:hAnsi="Times New Roman" w:cs="Times New Roman"/>
          <w:highlight w:val="yellow"/>
        </w:rPr>
        <w:t>né(e) le ……………………………… grade ………………………………………..</w:t>
      </w:r>
      <w:r w:rsidRPr="001A549B">
        <w:rPr>
          <w:rFonts w:ascii="Times New Roman" w:hAnsi="Times New Roman" w:cs="Times New Roman"/>
        </w:rPr>
        <w:t xml:space="preserve">est admis(e) au bénéfice </w:t>
      </w:r>
      <w:r w:rsidR="00722C65">
        <w:rPr>
          <w:rFonts w:ascii="Times New Roman" w:hAnsi="Times New Roman" w:cs="Times New Roman"/>
        </w:rPr>
        <w:t>du</w:t>
      </w:r>
      <w:r w:rsidRPr="001A549B">
        <w:rPr>
          <w:rFonts w:ascii="Times New Roman" w:hAnsi="Times New Roman" w:cs="Times New Roman"/>
        </w:rPr>
        <w:t xml:space="preserve"> congé de grave maladie pour une période de …………… allant jusqu’au……………………..inclus rémunérée comme suit :</w:t>
      </w:r>
    </w:p>
    <w:p w14:paraId="0B311BCE" w14:textId="77777777" w:rsidR="009F631B" w:rsidRPr="001A549B" w:rsidRDefault="009F631B" w:rsidP="009F631B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5FC97065" w14:textId="57DCC958" w:rsidR="00E32C5D" w:rsidRPr="001A549B" w:rsidRDefault="00E32C5D" w:rsidP="009F631B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</w:rPr>
        <w:t>du …………………………………. au ………………………..</w:t>
      </w:r>
      <w:r w:rsidR="008E3421">
        <w:rPr>
          <w:rFonts w:ascii="Times New Roman" w:hAnsi="Times New Roman" w:cs="Times New Roman"/>
        </w:rPr>
        <w:t xml:space="preserve">à </w:t>
      </w:r>
      <w:r w:rsidR="008E3421" w:rsidRPr="008E3421">
        <w:rPr>
          <w:rFonts w:ascii="Times New Roman" w:hAnsi="Times New Roman" w:cs="Times New Roman"/>
          <w:highlight w:val="yellow"/>
        </w:rPr>
        <w:t>plein ou demi-traitement</w:t>
      </w:r>
      <w:r w:rsidR="008E3421">
        <w:rPr>
          <w:rFonts w:ascii="Times New Roman" w:hAnsi="Times New Roman" w:cs="Times New Roman"/>
        </w:rPr>
        <w:t>.</w:t>
      </w:r>
    </w:p>
    <w:p w14:paraId="1A917E2C" w14:textId="77777777" w:rsidR="00E32C5D" w:rsidRPr="001A549B" w:rsidRDefault="00E32C5D" w:rsidP="00E32C5D">
      <w:pPr>
        <w:pStyle w:val="Corpsdetexte"/>
        <w:rPr>
          <w:sz w:val="22"/>
          <w:szCs w:val="22"/>
        </w:rPr>
      </w:pPr>
    </w:p>
    <w:p w14:paraId="2833A1C8" w14:textId="19809352" w:rsidR="00E32C5D" w:rsidRDefault="00E32C5D" w:rsidP="00087F9E">
      <w:pPr>
        <w:pStyle w:val="Corpsdetexte"/>
        <w:rPr>
          <w:sz w:val="22"/>
          <w:szCs w:val="22"/>
        </w:rPr>
      </w:pPr>
      <w:r w:rsidRPr="001A549B">
        <w:rPr>
          <w:b/>
          <w:sz w:val="22"/>
          <w:szCs w:val="22"/>
          <w:u w:val="single"/>
        </w:rPr>
        <w:t>Article 2</w:t>
      </w:r>
      <w:r w:rsidR="00DC3221" w:rsidRPr="00DC3221">
        <w:rPr>
          <w:b/>
          <w:sz w:val="22"/>
          <w:szCs w:val="22"/>
          <w:u w:val="single"/>
          <w:vertAlign w:val="superscript"/>
        </w:rPr>
        <w:t>ème</w:t>
      </w:r>
      <w:r w:rsidR="00DC3221">
        <w:rPr>
          <w:b/>
          <w:sz w:val="22"/>
          <w:szCs w:val="22"/>
          <w:u w:val="single"/>
        </w:rPr>
        <w:t xml:space="preserve"> </w:t>
      </w:r>
      <w:r w:rsidRPr="001A549B">
        <w:rPr>
          <w:b/>
          <w:sz w:val="22"/>
          <w:szCs w:val="22"/>
        </w:rPr>
        <w:t>:</w:t>
      </w:r>
      <w:r w:rsidR="00087F9E">
        <w:rPr>
          <w:b/>
          <w:sz w:val="22"/>
          <w:szCs w:val="22"/>
        </w:rPr>
        <w:t xml:space="preserve"> </w:t>
      </w:r>
      <w:r w:rsidR="00087F9E">
        <w:rPr>
          <w:sz w:val="22"/>
          <w:szCs w:val="22"/>
        </w:rPr>
        <w:t>Ampliation du présent arrêté sera transmise à Monsieur le Receveur Municipal, Monsieur le Président du Centre de Gestion et notifiée à l’agent.</w:t>
      </w:r>
    </w:p>
    <w:p w14:paraId="42679550" w14:textId="1AD7F030" w:rsidR="00087F9E" w:rsidRDefault="00087F9E" w:rsidP="00087F9E">
      <w:pPr>
        <w:pStyle w:val="Corpsdetexte"/>
        <w:rPr>
          <w:sz w:val="22"/>
          <w:szCs w:val="22"/>
        </w:rPr>
      </w:pPr>
    </w:p>
    <w:p w14:paraId="30530FFB" w14:textId="4ED595D7" w:rsidR="00DC3221" w:rsidRDefault="00087F9E" w:rsidP="00087F9E">
      <w:pPr>
        <w:pStyle w:val="Corpsdetexte"/>
        <w:rPr>
          <w:sz w:val="22"/>
          <w:szCs w:val="22"/>
        </w:rPr>
      </w:pPr>
      <w:r w:rsidRPr="00DC3221">
        <w:rPr>
          <w:b/>
          <w:bCs/>
          <w:sz w:val="22"/>
          <w:szCs w:val="22"/>
          <w:u w:val="single"/>
        </w:rPr>
        <w:t xml:space="preserve">Article </w:t>
      </w:r>
      <w:r w:rsidR="00DC3221" w:rsidRPr="00DC3221">
        <w:rPr>
          <w:b/>
          <w:bCs/>
          <w:sz w:val="22"/>
          <w:szCs w:val="22"/>
          <w:u w:val="single"/>
        </w:rPr>
        <w:t>3</w:t>
      </w:r>
      <w:r w:rsidR="00DC3221" w:rsidRPr="00DC3221">
        <w:rPr>
          <w:b/>
          <w:bCs/>
          <w:sz w:val="22"/>
          <w:szCs w:val="22"/>
          <w:u w:val="single"/>
          <w:vertAlign w:val="superscript"/>
        </w:rPr>
        <w:t>ème</w:t>
      </w:r>
      <w:r w:rsidR="00DC3221">
        <w:rPr>
          <w:b/>
          <w:bCs/>
          <w:sz w:val="22"/>
          <w:szCs w:val="22"/>
        </w:rPr>
        <w:t xml:space="preserve"> </w:t>
      </w:r>
      <w:r w:rsidR="00DC3221" w:rsidRPr="00DC3221">
        <w:rPr>
          <w:b/>
          <w:bCs/>
          <w:sz w:val="22"/>
          <w:szCs w:val="22"/>
        </w:rPr>
        <w:t>:</w:t>
      </w:r>
      <w:r w:rsidR="00DC3221">
        <w:rPr>
          <w:sz w:val="22"/>
          <w:szCs w:val="22"/>
        </w:rPr>
        <w:t xml:space="preserve"> Le présent arrêté peut fait l’objet d’un recours pour excès de pouvoir devant le Tribunal Administratif de Limoges dans un délai de deux mois à compter de sa transmission et de sa publication</w:t>
      </w:r>
    </w:p>
    <w:p w14:paraId="28C5B5A0" w14:textId="77777777" w:rsidR="00E32C5D" w:rsidRPr="001A549B" w:rsidRDefault="00E32C5D" w:rsidP="00E32C5D">
      <w:pPr>
        <w:pStyle w:val="Corpsdetexte"/>
        <w:rPr>
          <w:sz w:val="22"/>
          <w:szCs w:val="22"/>
        </w:rPr>
      </w:pPr>
    </w:p>
    <w:p w14:paraId="7B8F4B71" w14:textId="77777777" w:rsidR="00DC3221" w:rsidRPr="00CD6E72" w:rsidRDefault="00DC3221" w:rsidP="00DC322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1E499A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434E36A5" w14:textId="77777777" w:rsidR="00DC3221" w:rsidRPr="00CD6E72" w:rsidRDefault="00DC3221" w:rsidP="00DC3221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2A9336E1" w14:textId="4264C273" w:rsidR="00DC3221" w:rsidRDefault="00DC3221" w:rsidP="00DC3221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849503" w14:textId="2F5568C3" w:rsidR="00C22AB9" w:rsidRDefault="00C22AB9" w:rsidP="00DC3221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AA0BE0E" w14:textId="03A8084A" w:rsidR="00C22AB9" w:rsidRDefault="00C22AB9" w:rsidP="00DC3221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052B342" w14:textId="77777777" w:rsidR="00C22AB9" w:rsidRPr="00CE7FAC" w:rsidRDefault="00C22AB9" w:rsidP="00DC3221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DC3221" w:rsidRPr="00CD6E72" w14:paraId="10275482" w14:textId="77777777" w:rsidTr="008E3421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F5B971F" w14:textId="77777777" w:rsidR="00C22AB9" w:rsidRPr="005B16D5" w:rsidRDefault="00C22AB9" w:rsidP="00C22AB9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lastRenderedPageBreak/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5E5CBF7B" w14:textId="77777777" w:rsidR="00DC3221" w:rsidRPr="00CD6E72" w:rsidRDefault="00DC3221" w:rsidP="008F791B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272AC0F4" w14:textId="77777777" w:rsidR="00DC3221" w:rsidRPr="00CD6E72" w:rsidRDefault="00DC3221" w:rsidP="008F791B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2E39205E" w14:textId="77777777" w:rsidR="00DC3221" w:rsidRPr="00CD6E72" w:rsidRDefault="00DC3221" w:rsidP="008F791B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609B73D0" w14:textId="77777777" w:rsidR="00DC3221" w:rsidRPr="00CD6E72" w:rsidRDefault="00DC3221" w:rsidP="008F791B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6B6DF35" w14:textId="77777777" w:rsidR="00DC3221" w:rsidRDefault="00DC3221" w:rsidP="008F791B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709DDCA0" w14:textId="77777777" w:rsidR="00DC3221" w:rsidRDefault="00DC3221" w:rsidP="008F791B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7325E74C" w14:textId="77777777" w:rsidR="00DC3221" w:rsidRPr="00CD6E72" w:rsidRDefault="00DC3221" w:rsidP="008F791B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4FE1C97B" w14:textId="77777777" w:rsidR="00DC3221" w:rsidRPr="00835DAF" w:rsidRDefault="00DC3221" w:rsidP="00DC3221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3D58BD3" w14:textId="77777777" w:rsidR="00E32C5D" w:rsidRPr="001A549B" w:rsidRDefault="00E32C5D" w:rsidP="00E32C5D">
      <w:pPr>
        <w:pStyle w:val="Corpsdetexte"/>
        <w:rPr>
          <w:sz w:val="22"/>
          <w:szCs w:val="22"/>
        </w:rPr>
      </w:pPr>
    </w:p>
    <w:sectPr w:rsidR="00E32C5D" w:rsidRPr="001A549B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20342"/>
    <w:rsid w:val="00056BF2"/>
    <w:rsid w:val="00060A5B"/>
    <w:rsid w:val="000617D8"/>
    <w:rsid w:val="00087F9E"/>
    <w:rsid w:val="000A05DF"/>
    <w:rsid w:val="000A5F91"/>
    <w:rsid w:val="000C34C8"/>
    <w:rsid w:val="000E7A2D"/>
    <w:rsid w:val="000F175D"/>
    <w:rsid w:val="001046B8"/>
    <w:rsid w:val="00111DE4"/>
    <w:rsid w:val="00183AF8"/>
    <w:rsid w:val="00183D18"/>
    <w:rsid w:val="001A1D63"/>
    <w:rsid w:val="001C2FE1"/>
    <w:rsid w:val="001F5C88"/>
    <w:rsid w:val="00243559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D4202"/>
    <w:rsid w:val="007046AB"/>
    <w:rsid w:val="00707459"/>
    <w:rsid w:val="00713F8C"/>
    <w:rsid w:val="00722C65"/>
    <w:rsid w:val="00723E24"/>
    <w:rsid w:val="00731DC8"/>
    <w:rsid w:val="00747B8C"/>
    <w:rsid w:val="00756761"/>
    <w:rsid w:val="007628F1"/>
    <w:rsid w:val="00780C17"/>
    <w:rsid w:val="007A301D"/>
    <w:rsid w:val="007B5376"/>
    <w:rsid w:val="007B6306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3421"/>
    <w:rsid w:val="008E6B53"/>
    <w:rsid w:val="00904ED5"/>
    <w:rsid w:val="0092580F"/>
    <w:rsid w:val="009342D0"/>
    <w:rsid w:val="00945352"/>
    <w:rsid w:val="009508AE"/>
    <w:rsid w:val="009640C0"/>
    <w:rsid w:val="00975BE0"/>
    <w:rsid w:val="00991D3F"/>
    <w:rsid w:val="00992DC4"/>
    <w:rsid w:val="009E0A20"/>
    <w:rsid w:val="009E6A5E"/>
    <w:rsid w:val="009F631B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22AB9"/>
    <w:rsid w:val="00C73B9F"/>
    <w:rsid w:val="00C96588"/>
    <w:rsid w:val="00CA4763"/>
    <w:rsid w:val="00CE7FAC"/>
    <w:rsid w:val="00CF5070"/>
    <w:rsid w:val="00D155E7"/>
    <w:rsid w:val="00D31133"/>
    <w:rsid w:val="00D31F6E"/>
    <w:rsid w:val="00D92A8D"/>
    <w:rsid w:val="00DC3221"/>
    <w:rsid w:val="00E02777"/>
    <w:rsid w:val="00E14433"/>
    <w:rsid w:val="00E26FCC"/>
    <w:rsid w:val="00E32C5D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Corpsdetexte">
    <w:name w:val="Body Text"/>
    <w:basedOn w:val="Normal"/>
    <w:link w:val="CorpsdetexteCar"/>
    <w:rsid w:val="00975B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75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75B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75BE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10</cp:revision>
  <cp:lastPrinted>2019-07-22T09:28:00Z</cp:lastPrinted>
  <dcterms:created xsi:type="dcterms:W3CDTF">2019-08-08T11:59:00Z</dcterms:created>
  <dcterms:modified xsi:type="dcterms:W3CDTF">2020-09-23T13:59:00Z</dcterms:modified>
</cp:coreProperties>
</file>