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02BAA" w14:textId="77777777" w:rsidR="00056BF2" w:rsidRPr="00C12485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C12485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9E7B0" wp14:editId="284A2946">
                <wp:simplePos x="0" y="0"/>
                <wp:positionH relativeFrom="column">
                  <wp:posOffset>4576446</wp:posOffset>
                </wp:positionH>
                <wp:positionV relativeFrom="paragraph">
                  <wp:posOffset>-497205</wp:posOffset>
                </wp:positionV>
                <wp:extent cx="1652270" cy="333375"/>
                <wp:effectExtent l="0" t="0" r="508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69D65" w14:textId="77777777" w:rsidR="00945352" w:rsidRPr="00C12485" w:rsidRDefault="00945352" w:rsidP="00C12485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C12485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7571036E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0.35pt;margin-top:-39.15pt;width:130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" fillcolor="white [3201]" stroked="f" strokeweight=".5pt">
                <v:textbox>
                  <w:txbxContent>
                    <w:p w:rsidR="00945352" w:rsidRPr="00C12485" w:rsidRDefault="00945352" w:rsidP="00C12485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C12485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:rsidR="00945352" w:rsidRDefault="00945352"/>
                  </w:txbxContent>
                </v:textbox>
              </v:shape>
            </w:pict>
          </mc:Fallback>
        </mc:AlternateContent>
      </w:r>
      <w:r w:rsidR="00056BF2" w:rsidRPr="00C12485">
        <w:rPr>
          <w:rFonts w:ascii="Times New Roman" w:hAnsi="Times New Roman" w:cs="Times New Roman"/>
          <w:sz w:val="24"/>
          <w:szCs w:val="25"/>
        </w:rPr>
        <w:t>ARR</w:t>
      </w:r>
      <w:r w:rsidR="00835DAF" w:rsidRPr="00C12485">
        <w:rPr>
          <w:rFonts w:ascii="Times New Roman" w:hAnsi="Times New Roman" w:cs="Times New Roman"/>
          <w:sz w:val="24"/>
          <w:szCs w:val="25"/>
        </w:rPr>
        <w:t>Ê</w:t>
      </w:r>
      <w:r w:rsidR="00056BF2" w:rsidRPr="00C12485">
        <w:rPr>
          <w:rFonts w:ascii="Times New Roman" w:hAnsi="Times New Roman" w:cs="Times New Roman"/>
          <w:sz w:val="24"/>
          <w:szCs w:val="25"/>
        </w:rPr>
        <w:t>T</w:t>
      </w:r>
      <w:r w:rsidR="00835DAF" w:rsidRPr="00C12485">
        <w:rPr>
          <w:rFonts w:ascii="Times New Roman" w:hAnsi="Times New Roman" w:cs="Times New Roman"/>
          <w:sz w:val="24"/>
          <w:szCs w:val="25"/>
        </w:rPr>
        <w:t>É</w:t>
      </w:r>
    </w:p>
    <w:p w14:paraId="4827DC0B" w14:textId="77777777" w:rsidR="00944ECB" w:rsidRPr="00C12485" w:rsidRDefault="000617D8" w:rsidP="00944ECB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C12485">
        <w:rPr>
          <w:rFonts w:ascii="Times New Roman" w:hAnsi="Times New Roman" w:cs="Times New Roman"/>
          <w:sz w:val="24"/>
          <w:szCs w:val="25"/>
        </w:rPr>
        <w:t xml:space="preserve">DE </w:t>
      </w:r>
      <w:r w:rsidR="00783827" w:rsidRPr="00C12485">
        <w:rPr>
          <w:rFonts w:ascii="Times New Roman" w:hAnsi="Times New Roman" w:cs="Times New Roman"/>
          <w:sz w:val="24"/>
          <w:szCs w:val="25"/>
        </w:rPr>
        <w:t xml:space="preserve">RADIATION </w:t>
      </w:r>
      <w:r w:rsidR="00944ECB" w:rsidRPr="00C12485">
        <w:rPr>
          <w:rFonts w:ascii="Times New Roman" w:hAnsi="Times New Roman" w:cs="Times New Roman"/>
          <w:sz w:val="24"/>
          <w:szCs w:val="25"/>
        </w:rPr>
        <w:t>SUITE A UNE DISPONIBILITE</w:t>
      </w:r>
    </w:p>
    <w:p w14:paraId="3C31702E" w14:textId="77777777" w:rsidR="006B150E" w:rsidRPr="00C12485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4FA97AEA" w14:textId="77777777" w:rsidR="00056BF2" w:rsidRPr="00C12485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C12485">
        <w:rPr>
          <w:rFonts w:ascii="Times New Roman" w:hAnsi="Times New Roman" w:cs="Times New Roman"/>
          <w:sz w:val="24"/>
          <w:szCs w:val="25"/>
        </w:rPr>
        <w:t>DE M</w:t>
      </w:r>
      <w:r w:rsidR="00945352" w:rsidRPr="00C12485">
        <w:rPr>
          <w:rFonts w:ascii="Times New Roman" w:hAnsi="Times New Roman" w:cs="Times New Roman"/>
          <w:sz w:val="24"/>
          <w:szCs w:val="25"/>
        </w:rPr>
        <w:t xml:space="preserve">./Mme </w:t>
      </w:r>
      <w:r w:rsidRPr="00C12485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33DD338F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480FB28A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1D413DD0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AED1AB1" w14:textId="77777777" w:rsidR="00056BF2" w:rsidRPr="00C12485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C12485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12485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12485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C12485">
        <w:rPr>
          <w:rFonts w:ascii="Times New Roman" w:hAnsi="Times New Roman" w:cs="Times New Roman"/>
          <w:sz w:val="22"/>
          <w:szCs w:val="22"/>
        </w:rPr>
        <w:t>………..</w:t>
      </w:r>
      <w:r w:rsidRPr="00C12485">
        <w:rPr>
          <w:rFonts w:ascii="Times New Roman" w:hAnsi="Times New Roman" w:cs="Times New Roman"/>
          <w:sz w:val="22"/>
          <w:szCs w:val="22"/>
        </w:rPr>
        <w:t>……,</w:t>
      </w:r>
    </w:p>
    <w:p w14:paraId="2525F91B" w14:textId="09F2F0FB" w:rsidR="00056BF2" w:rsidRPr="00C12485" w:rsidRDefault="000A0DC5" w:rsidP="00EE34A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0A0DC5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C12485">
        <w:rPr>
          <w:rFonts w:ascii="Times New Roman" w:hAnsi="Times New Roman" w:cs="Times New Roman"/>
          <w:sz w:val="22"/>
          <w:szCs w:val="22"/>
        </w:rPr>
        <w:t xml:space="preserve"> la loi n°</w:t>
      </w:r>
      <w:r w:rsidR="00056BF2" w:rsidRPr="00C12485">
        <w:rPr>
          <w:rFonts w:ascii="Times New Roman" w:hAnsi="Times New Roman" w:cs="Times New Roman"/>
          <w:sz w:val="22"/>
          <w:szCs w:val="22"/>
        </w:rPr>
        <w:t>83-634 du 13 juillet 1983 portant droits et obligations des fonctionnaires,</w:t>
      </w:r>
    </w:p>
    <w:p w14:paraId="3CD23D93" w14:textId="72904685" w:rsidR="00056BF2" w:rsidRPr="00C12485" w:rsidRDefault="000A0DC5" w:rsidP="00EE34A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0A0DC5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C12485">
        <w:rPr>
          <w:rFonts w:ascii="Times New Roman" w:hAnsi="Times New Roman" w:cs="Times New Roman"/>
          <w:sz w:val="22"/>
          <w:szCs w:val="22"/>
        </w:rPr>
        <w:t xml:space="preserve"> la loi n°</w:t>
      </w:r>
      <w:r w:rsidR="00056BF2" w:rsidRPr="00C12485">
        <w:rPr>
          <w:rFonts w:ascii="Times New Roman" w:hAnsi="Times New Roman" w:cs="Times New Roman"/>
          <w:sz w:val="22"/>
          <w:szCs w:val="22"/>
        </w:rPr>
        <w:t xml:space="preserve">84-53 du 26 janvier 1984 portant dispositions statutaires relatives à la Fonction Publique Territoriale, </w:t>
      </w:r>
      <w:r w:rsidR="00723E24" w:rsidRPr="00C12485">
        <w:rPr>
          <w:rFonts w:ascii="Times New Roman" w:hAnsi="Times New Roman" w:cs="Times New Roman"/>
          <w:sz w:val="22"/>
          <w:szCs w:val="22"/>
        </w:rPr>
        <w:t>notamment l’article 60 bis,</w:t>
      </w:r>
    </w:p>
    <w:p w14:paraId="68911627" w14:textId="2E3B6E80" w:rsidR="00945352" w:rsidRPr="00C12485" w:rsidRDefault="000A0DC5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0A0DC5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VU </w:t>
      </w:r>
      <w:r w:rsidR="00783827" w:rsidRPr="00C12485">
        <w:rPr>
          <w:rFonts w:ascii="Times New Roman" w:hAnsi="Times New Roman" w:cs="Times New Roman"/>
          <w:sz w:val="22"/>
          <w:szCs w:val="22"/>
          <w:highlight w:val="yellow"/>
        </w:rPr>
        <w:t>le décret n°91-298 du 20 mars 1991 portant dispositions statutaires applicables aux fonctionnaires aux fonctionnaires territoriaux nommés dans des emplois permanents à temps non complet,</w:t>
      </w:r>
    </w:p>
    <w:p w14:paraId="210BC9A2" w14:textId="77777777" w:rsidR="00783827" w:rsidRPr="00C12485" w:rsidRDefault="00783827" w:rsidP="00783827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0A0DC5">
        <w:rPr>
          <w:rFonts w:ascii="Times New Roman" w:hAnsi="Times New Roman" w:cs="Times New Roman"/>
          <w:b/>
          <w:bCs/>
          <w:sz w:val="22"/>
          <w:szCs w:val="22"/>
        </w:rPr>
        <w:t>Considérant</w:t>
      </w:r>
      <w:r w:rsidRPr="00C12485">
        <w:rPr>
          <w:rFonts w:ascii="Times New Roman" w:hAnsi="Times New Roman" w:cs="Times New Roman"/>
          <w:sz w:val="22"/>
          <w:szCs w:val="22"/>
        </w:rPr>
        <w:t xml:space="preserve"> que la disponibilité pour convenances personnelles ne peut excéder une période de 10 ans sur l’ensemble de la carrière de l’agent,</w:t>
      </w:r>
    </w:p>
    <w:p w14:paraId="5C43222B" w14:textId="3F27A632" w:rsidR="00783827" w:rsidRPr="00C12485" w:rsidRDefault="000A0DC5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0A0DC5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783827" w:rsidRPr="00C12485">
        <w:rPr>
          <w:rFonts w:ascii="Times New Roman" w:hAnsi="Times New Roman" w:cs="Times New Roman"/>
          <w:sz w:val="22"/>
          <w:szCs w:val="22"/>
        </w:rPr>
        <w:t xml:space="preserve"> les périodes de disponibilités du ……………….. au …………………….,</w:t>
      </w:r>
    </w:p>
    <w:p w14:paraId="1682AF0E" w14:textId="77777777" w:rsidR="00E92A9B" w:rsidRPr="00C12485" w:rsidRDefault="00E92A9B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0A0DC5">
        <w:rPr>
          <w:rFonts w:ascii="Times New Roman" w:hAnsi="Times New Roman" w:cs="Times New Roman"/>
          <w:b/>
          <w:bCs/>
          <w:sz w:val="22"/>
          <w:szCs w:val="22"/>
        </w:rPr>
        <w:t xml:space="preserve">Considérant </w:t>
      </w:r>
      <w:r w:rsidRPr="00C12485">
        <w:rPr>
          <w:rFonts w:ascii="Times New Roman" w:hAnsi="Times New Roman" w:cs="Times New Roman"/>
          <w:sz w:val="22"/>
          <w:szCs w:val="22"/>
        </w:rPr>
        <w:t>que l’agent a demandé par courrier en date du …………………sa radiation des effectifs à compter du …………………………….</w:t>
      </w:r>
    </w:p>
    <w:p w14:paraId="2E8260FD" w14:textId="77777777" w:rsidR="00944ECB" w:rsidRPr="00D90E81" w:rsidRDefault="00944ECB" w:rsidP="00945352">
      <w:pPr>
        <w:pStyle w:val="VuConsidrant"/>
        <w:spacing w:before="120" w:after="120"/>
        <w:rPr>
          <w:rFonts w:asciiTheme="minorHAnsi" w:hAnsiTheme="minorHAnsi" w:cstheme="minorHAnsi"/>
          <w:sz w:val="2"/>
          <w:szCs w:val="22"/>
        </w:rPr>
      </w:pPr>
    </w:p>
    <w:p w14:paraId="5ACF8687" w14:textId="77777777" w:rsidR="005636CB" w:rsidRPr="00C12485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485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6668C0DB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5BBB8D44" w14:textId="1BD2310F" w:rsidR="00056BF2" w:rsidRPr="00C12485" w:rsidRDefault="00056BF2" w:rsidP="00386AE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lang w:eastAsia="fr-FR"/>
        </w:rPr>
      </w:pPr>
      <w:r w:rsidRPr="00C12485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ARTICLE 1</w:t>
      </w:r>
      <w:r w:rsidR="000A0DC5" w:rsidRPr="000A0DC5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er</w:t>
      </w:r>
      <w:r w:rsidR="000A0DC5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C12485">
        <w:rPr>
          <w:rFonts w:ascii="Times New Roman" w:hAnsi="Times New Roman" w:cs="Times New Roman"/>
        </w:rPr>
        <w:t>:</w:t>
      </w:r>
      <w:r w:rsidR="00656796" w:rsidRPr="00C12485">
        <w:rPr>
          <w:rFonts w:ascii="Times New Roman" w:hAnsi="Times New Roman" w:cs="Times New Roman"/>
        </w:rPr>
        <w:t xml:space="preserve"> </w:t>
      </w:r>
      <w:r w:rsidR="00783827" w:rsidRPr="00C12485">
        <w:rPr>
          <w:rFonts w:ascii="Times New Roman" w:eastAsia="Times New Roman" w:hAnsi="Times New Roman" w:cs="Times New Roman"/>
          <w:bCs/>
          <w:lang w:eastAsia="fr-FR"/>
        </w:rPr>
        <w:t>M…………………., ………………….. (grade) à temps (non) complet, né le …………. est radié des cadres</w:t>
      </w:r>
      <w:r w:rsidR="00E92A9B" w:rsidRPr="00C12485">
        <w:rPr>
          <w:rFonts w:ascii="Times New Roman" w:eastAsia="Times New Roman" w:hAnsi="Times New Roman" w:cs="Times New Roman"/>
          <w:bCs/>
          <w:lang w:eastAsia="fr-FR"/>
        </w:rPr>
        <w:t xml:space="preserve"> à compter du ……………………….</w:t>
      </w:r>
    </w:p>
    <w:p w14:paraId="45273F45" w14:textId="2F6E12A1" w:rsidR="00C12485" w:rsidRDefault="00056BF2" w:rsidP="00C1248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12485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D90E81" w:rsidRPr="00C12485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2</w:t>
      </w:r>
      <w:r w:rsidR="000A0DC5" w:rsidRPr="000A0DC5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0A0DC5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C12485">
        <w:rPr>
          <w:rFonts w:ascii="Times New Roman" w:hAnsi="Times New Roman" w:cs="Times New Roman"/>
        </w:rPr>
        <w:t xml:space="preserve">: </w:t>
      </w:r>
      <w:r w:rsidR="00C12485" w:rsidRPr="00954F2D">
        <w:rPr>
          <w:rFonts w:ascii="Times New Roman" w:hAnsi="Times New Roman" w:cs="Times New Roman"/>
        </w:rPr>
        <w:t>Ampliation du présent arrêté sera transmise à M. le Receveur Municipal, M. le Président du Centre de Gestion, et notifiée à l’agent.</w:t>
      </w:r>
    </w:p>
    <w:p w14:paraId="0DB3248B" w14:textId="77777777" w:rsidR="00C12485" w:rsidRPr="00C12485" w:rsidRDefault="00C12485" w:rsidP="00C124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2C8DA03F" w14:textId="264DC700" w:rsidR="00C12485" w:rsidRPr="00C12485" w:rsidRDefault="00C12485" w:rsidP="00C1248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12485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3</w:t>
      </w:r>
      <w:r w:rsidR="000A0DC5" w:rsidRPr="000A0DC5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0A0DC5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C1248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Le présent arrêté peut faire l’objet d’un recours pour excès de pouvoir devant le Tribunal Administratif de Limoges dans un délai de deux mois à compter de sa transmission et de sa publication.</w:t>
      </w:r>
    </w:p>
    <w:p w14:paraId="504949C2" w14:textId="77777777" w:rsidR="00C12485" w:rsidRDefault="00C12485" w:rsidP="00C12485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269F6C26" w14:textId="77777777" w:rsidR="00C12485" w:rsidRPr="00C12485" w:rsidRDefault="00C12485" w:rsidP="00C12485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4D04AB05" w14:textId="77777777" w:rsidR="00056BF2" w:rsidRPr="00C12485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C12485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C12485">
        <w:rPr>
          <w:rFonts w:ascii="Times New Roman" w:hAnsi="Times New Roman" w:cs="Times New Roman"/>
          <w:sz w:val="22"/>
          <w:szCs w:val="22"/>
        </w:rPr>
        <w:t>………</w:t>
      </w:r>
      <w:r w:rsidRPr="00C12485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C12485">
        <w:rPr>
          <w:rFonts w:ascii="Times New Roman" w:hAnsi="Times New Roman" w:cs="Times New Roman"/>
          <w:sz w:val="22"/>
          <w:szCs w:val="22"/>
        </w:rPr>
        <w:t>…</w:t>
      </w:r>
      <w:r w:rsidR="00EE34A9" w:rsidRPr="00C12485">
        <w:rPr>
          <w:rFonts w:ascii="Times New Roman" w:hAnsi="Times New Roman" w:cs="Times New Roman"/>
          <w:sz w:val="22"/>
          <w:szCs w:val="22"/>
        </w:rPr>
        <w:t>……</w:t>
      </w:r>
      <w:r w:rsidRPr="00C12485">
        <w:rPr>
          <w:rFonts w:ascii="Times New Roman" w:hAnsi="Times New Roman" w:cs="Times New Roman"/>
          <w:sz w:val="22"/>
          <w:szCs w:val="22"/>
        </w:rPr>
        <w:t>….,</w:t>
      </w:r>
    </w:p>
    <w:p w14:paraId="4721C804" w14:textId="77777777" w:rsidR="00056BF2" w:rsidRPr="00C12485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C12485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12485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C12485">
        <w:rPr>
          <w:rFonts w:ascii="Times New Roman" w:hAnsi="Times New Roman" w:cs="Times New Roman"/>
          <w:sz w:val="22"/>
          <w:szCs w:val="22"/>
        </w:rPr>
        <w:t>,</w:t>
      </w:r>
    </w:p>
    <w:p w14:paraId="76031C30" w14:textId="77777777" w:rsidR="00056BF2" w:rsidRPr="00C12485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</w:rPr>
      </w:pPr>
    </w:p>
    <w:p w14:paraId="705D5C5D" w14:textId="77777777" w:rsidR="005636CB" w:rsidRPr="00C12485" w:rsidRDefault="005636CB" w:rsidP="00056BF2">
      <w:pPr>
        <w:pStyle w:val="recours"/>
        <w:rPr>
          <w:rFonts w:ascii="Times New Roman" w:hAnsi="Times New Roman" w:cs="Times New Roman"/>
          <w:sz w:val="6"/>
          <w:szCs w:val="6"/>
        </w:rPr>
      </w:pPr>
    </w:p>
    <w:p w14:paraId="48AD5099" w14:textId="77777777" w:rsidR="00A5286B" w:rsidRPr="00C12485" w:rsidRDefault="00A5286B" w:rsidP="00056BF2">
      <w:pPr>
        <w:pStyle w:val="recours"/>
        <w:rPr>
          <w:rFonts w:ascii="Times New Roman" w:hAnsi="Times New Roman" w:cs="Times New Roman"/>
          <w:sz w:val="20"/>
          <w:szCs w:val="20"/>
        </w:rPr>
      </w:pPr>
    </w:p>
    <w:p w14:paraId="3BF9DE51" w14:textId="77777777" w:rsidR="00056BF2" w:rsidRPr="00C12485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C12485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C12485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C12485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C12485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7BD29001" w14:textId="77777777" w:rsidR="00056BF2" w:rsidRPr="00C12485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57EB7A9C" w14:textId="77777777" w:rsidR="00243559" w:rsidRPr="00C12485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C12485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7FCBA36F" w14:textId="77777777" w:rsidR="00632958" w:rsidRPr="00E26FCC" w:rsidRDefault="00632958" w:rsidP="00EA6DFE">
      <w:pPr>
        <w:rPr>
          <w:color w:val="FF0000"/>
          <w:sz w:val="20"/>
          <w:szCs w:val="20"/>
        </w:rPr>
      </w:pPr>
    </w:p>
    <w:sectPr w:rsidR="00632958" w:rsidRPr="00E26FCC" w:rsidSect="00D90E81">
      <w:headerReference w:type="default" r:id="rId7"/>
      <w:footerReference w:type="default" r:id="rId8"/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BD3B3" w14:textId="77777777" w:rsidR="00110684" w:rsidRDefault="00110684" w:rsidP="00056BF2">
      <w:pPr>
        <w:spacing w:after="0" w:line="240" w:lineRule="auto"/>
      </w:pPr>
      <w:r>
        <w:separator/>
      </w:r>
    </w:p>
  </w:endnote>
  <w:endnote w:type="continuationSeparator" w:id="0">
    <w:p w14:paraId="51D18C02" w14:textId="77777777" w:rsidR="00110684" w:rsidRDefault="00110684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4282C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E3035" w14:textId="77777777" w:rsidR="00110684" w:rsidRDefault="00110684" w:rsidP="00056BF2">
      <w:pPr>
        <w:spacing w:after="0" w:line="240" w:lineRule="auto"/>
      </w:pPr>
      <w:r>
        <w:separator/>
      </w:r>
    </w:p>
  </w:footnote>
  <w:footnote w:type="continuationSeparator" w:id="0">
    <w:p w14:paraId="764337A6" w14:textId="77777777" w:rsidR="00110684" w:rsidRDefault="00110684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A35BD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A0DC5"/>
    <w:rsid w:val="000A5F91"/>
    <w:rsid w:val="000C34C8"/>
    <w:rsid w:val="000E7A2D"/>
    <w:rsid w:val="000F175D"/>
    <w:rsid w:val="001046B8"/>
    <w:rsid w:val="00110684"/>
    <w:rsid w:val="00111DE4"/>
    <w:rsid w:val="00183AF8"/>
    <w:rsid w:val="00183D18"/>
    <w:rsid w:val="001A1D63"/>
    <w:rsid w:val="001F5C88"/>
    <w:rsid w:val="00243559"/>
    <w:rsid w:val="00263BBA"/>
    <w:rsid w:val="002834BD"/>
    <w:rsid w:val="00305237"/>
    <w:rsid w:val="00312BD6"/>
    <w:rsid w:val="003316B3"/>
    <w:rsid w:val="00377372"/>
    <w:rsid w:val="00386AE7"/>
    <w:rsid w:val="0039339F"/>
    <w:rsid w:val="003933FC"/>
    <w:rsid w:val="00394432"/>
    <w:rsid w:val="003F1759"/>
    <w:rsid w:val="004030FF"/>
    <w:rsid w:val="004136A4"/>
    <w:rsid w:val="00421D34"/>
    <w:rsid w:val="0044385C"/>
    <w:rsid w:val="00445BEF"/>
    <w:rsid w:val="00477C3A"/>
    <w:rsid w:val="00486A11"/>
    <w:rsid w:val="004A5BFB"/>
    <w:rsid w:val="004E46DA"/>
    <w:rsid w:val="00512F95"/>
    <w:rsid w:val="005636CB"/>
    <w:rsid w:val="005756E1"/>
    <w:rsid w:val="005A7D2B"/>
    <w:rsid w:val="005B2808"/>
    <w:rsid w:val="005E17FC"/>
    <w:rsid w:val="005F1BB8"/>
    <w:rsid w:val="00632958"/>
    <w:rsid w:val="0063697E"/>
    <w:rsid w:val="0065323C"/>
    <w:rsid w:val="00656796"/>
    <w:rsid w:val="006B150E"/>
    <w:rsid w:val="006D4202"/>
    <w:rsid w:val="007046AB"/>
    <w:rsid w:val="00707459"/>
    <w:rsid w:val="00713F8C"/>
    <w:rsid w:val="00723E24"/>
    <w:rsid w:val="00731DC8"/>
    <w:rsid w:val="00756761"/>
    <w:rsid w:val="00780C17"/>
    <w:rsid w:val="00783827"/>
    <w:rsid w:val="007A301D"/>
    <w:rsid w:val="008137A0"/>
    <w:rsid w:val="00835DAF"/>
    <w:rsid w:val="00880A0F"/>
    <w:rsid w:val="008864DA"/>
    <w:rsid w:val="008B4A78"/>
    <w:rsid w:val="008C1911"/>
    <w:rsid w:val="008D1031"/>
    <w:rsid w:val="008D63E9"/>
    <w:rsid w:val="008D730D"/>
    <w:rsid w:val="008E6B53"/>
    <w:rsid w:val="00904ED5"/>
    <w:rsid w:val="0092580F"/>
    <w:rsid w:val="00944ECB"/>
    <w:rsid w:val="00945352"/>
    <w:rsid w:val="009508AE"/>
    <w:rsid w:val="00991D3F"/>
    <w:rsid w:val="00992DC4"/>
    <w:rsid w:val="009E6A5E"/>
    <w:rsid w:val="00A02D2B"/>
    <w:rsid w:val="00A2405B"/>
    <w:rsid w:val="00A341A7"/>
    <w:rsid w:val="00A470B3"/>
    <w:rsid w:val="00A5286B"/>
    <w:rsid w:val="00AC1CC0"/>
    <w:rsid w:val="00AC6106"/>
    <w:rsid w:val="00AF609C"/>
    <w:rsid w:val="00B0584B"/>
    <w:rsid w:val="00B12EED"/>
    <w:rsid w:val="00B34ED7"/>
    <w:rsid w:val="00B55E52"/>
    <w:rsid w:val="00B96EF9"/>
    <w:rsid w:val="00BA7AB4"/>
    <w:rsid w:val="00BB5143"/>
    <w:rsid w:val="00BD1ABB"/>
    <w:rsid w:val="00C12456"/>
    <w:rsid w:val="00C12485"/>
    <w:rsid w:val="00C1352D"/>
    <w:rsid w:val="00C73B9F"/>
    <w:rsid w:val="00C96588"/>
    <w:rsid w:val="00CA4763"/>
    <w:rsid w:val="00CF5070"/>
    <w:rsid w:val="00D155E7"/>
    <w:rsid w:val="00D5117A"/>
    <w:rsid w:val="00D90E81"/>
    <w:rsid w:val="00D92A8D"/>
    <w:rsid w:val="00E02777"/>
    <w:rsid w:val="00E14433"/>
    <w:rsid w:val="00E26FCC"/>
    <w:rsid w:val="00E32D1B"/>
    <w:rsid w:val="00E849C8"/>
    <w:rsid w:val="00E92A9B"/>
    <w:rsid w:val="00EA13C2"/>
    <w:rsid w:val="00EA6DFE"/>
    <w:rsid w:val="00ED4A04"/>
    <w:rsid w:val="00EE34A9"/>
    <w:rsid w:val="00F030D0"/>
    <w:rsid w:val="00F373BB"/>
    <w:rsid w:val="00F5252E"/>
    <w:rsid w:val="00F52C6A"/>
    <w:rsid w:val="00FA65DF"/>
    <w:rsid w:val="00FB5D91"/>
    <w:rsid w:val="00FB76EC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C8D02D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Margaux GAMBADE</cp:lastModifiedBy>
  <cp:revision>10</cp:revision>
  <cp:lastPrinted>2019-07-18T10:00:00Z</cp:lastPrinted>
  <dcterms:created xsi:type="dcterms:W3CDTF">2019-07-16T08:02:00Z</dcterms:created>
  <dcterms:modified xsi:type="dcterms:W3CDTF">2020-09-23T09:47:00Z</dcterms:modified>
</cp:coreProperties>
</file>