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A9C3" w14:textId="0699FA0B" w:rsidR="00056BF2" w:rsidRPr="0057146A" w:rsidRDefault="00945352" w:rsidP="000A5F91">
      <w:pPr>
        <w:pStyle w:val="intituldelarrt"/>
        <w:rPr>
          <w:rFonts w:ascii="Times New Roman" w:hAnsi="Times New Roman" w:cs="Times New Roman"/>
          <w:sz w:val="24"/>
          <w:szCs w:val="24"/>
        </w:rPr>
      </w:pPr>
      <w:r w:rsidRPr="0057146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7229CD" wp14:editId="20BA8EC4">
                <wp:simplePos x="0" y="0"/>
                <wp:positionH relativeFrom="column">
                  <wp:posOffset>4717588</wp:posOffset>
                </wp:positionH>
                <wp:positionV relativeFrom="paragraph">
                  <wp:posOffset>-495935</wp:posOffset>
                </wp:positionV>
                <wp:extent cx="1509568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9568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072F9" w14:textId="77777777" w:rsidR="00945352" w:rsidRPr="00AC6106" w:rsidRDefault="00945352" w:rsidP="00945352">
                            <w:pPr>
                              <w:pStyle w:val="intituldelarrt"/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</w:pPr>
                            <w:r w:rsidRPr="00AC6106"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>ARRÊTÉ</w:t>
                            </w:r>
                            <w:r>
                              <w:rPr>
                                <w:rFonts w:asciiTheme="minorHAnsi" w:hAnsiTheme="minorHAnsi" w:cstheme="minorHAnsi"/>
                                <w:sz w:val="25"/>
                                <w:szCs w:val="25"/>
                              </w:rPr>
                              <w:t xml:space="preserve"> N°…………….</w:t>
                            </w:r>
                          </w:p>
                          <w:p w14:paraId="6397B94F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7229C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71.45pt;margin-top:-39.05pt;width:118.85pt;height:22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" fillcolor="white [3201]" stroked="f" strokeweight=".5pt">
                <v:textbox>
                  <w:txbxContent>
                    <w:p w14:paraId="7F9072F9" w14:textId="77777777" w:rsidR="00945352" w:rsidRPr="00AC6106" w:rsidRDefault="00945352" w:rsidP="00945352">
                      <w:pPr>
                        <w:pStyle w:val="intituldelarrt"/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</w:pPr>
                      <w:r w:rsidRPr="00AC6106"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>ARRÊTÉ</w:t>
                      </w:r>
                      <w:r>
                        <w:rPr>
                          <w:rFonts w:asciiTheme="minorHAnsi" w:hAnsiTheme="minorHAnsi" w:cstheme="minorHAnsi"/>
                          <w:sz w:val="25"/>
                          <w:szCs w:val="25"/>
                        </w:rPr>
                        <w:t xml:space="preserve"> N°…………….</w:t>
                      </w:r>
                    </w:p>
                    <w:p w14:paraId="6397B94F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57146A">
        <w:rPr>
          <w:rFonts w:ascii="Times New Roman" w:hAnsi="Times New Roman" w:cs="Times New Roman"/>
          <w:sz w:val="24"/>
          <w:szCs w:val="24"/>
        </w:rPr>
        <w:t>ARR</w:t>
      </w:r>
      <w:r w:rsidR="00835DAF" w:rsidRPr="0057146A">
        <w:rPr>
          <w:rFonts w:ascii="Times New Roman" w:hAnsi="Times New Roman" w:cs="Times New Roman"/>
          <w:sz w:val="24"/>
          <w:szCs w:val="24"/>
        </w:rPr>
        <w:t>Ê</w:t>
      </w:r>
      <w:r w:rsidR="00056BF2" w:rsidRPr="0057146A">
        <w:rPr>
          <w:rFonts w:ascii="Times New Roman" w:hAnsi="Times New Roman" w:cs="Times New Roman"/>
          <w:sz w:val="24"/>
          <w:szCs w:val="24"/>
        </w:rPr>
        <w:t>T</w:t>
      </w:r>
      <w:r w:rsidR="00835DAF" w:rsidRPr="0057146A">
        <w:rPr>
          <w:rFonts w:ascii="Times New Roman" w:hAnsi="Times New Roman" w:cs="Times New Roman"/>
          <w:sz w:val="24"/>
          <w:szCs w:val="24"/>
        </w:rPr>
        <w:t>É</w:t>
      </w:r>
    </w:p>
    <w:p w14:paraId="2DDBB3F8" w14:textId="47E2C0F5" w:rsidR="0057146A" w:rsidRDefault="0057146A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1A969" w14:textId="34E8AD69" w:rsidR="00463AB1" w:rsidRPr="00463AB1" w:rsidRDefault="00463AB1" w:rsidP="00463AB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63AB1">
        <w:rPr>
          <w:rFonts w:ascii="Times New Roman" w:hAnsi="Times New Roman" w:cs="Times New Roman"/>
          <w:b/>
          <w:sz w:val="24"/>
          <w:szCs w:val="24"/>
        </w:rPr>
        <w:t xml:space="preserve">DE REFUS DE RECONNAISSANCE D’IMPUTABILITE D’UN ACCIDENT DE SERVICE </w:t>
      </w:r>
      <w:r w:rsidRPr="00463AB1">
        <w:rPr>
          <w:rFonts w:ascii="Times New Roman" w:hAnsi="Times New Roman" w:cs="Times New Roman"/>
          <w:b/>
          <w:i/>
          <w:sz w:val="24"/>
          <w:szCs w:val="24"/>
        </w:rPr>
        <w:t>(OU D’UNE MALADIE PROFESSIONNELLE)</w:t>
      </w:r>
    </w:p>
    <w:p w14:paraId="5547D703" w14:textId="3AAC6606" w:rsidR="00463AB1" w:rsidRPr="00790204" w:rsidRDefault="00463AB1" w:rsidP="00463AB1">
      <w:pPr>
        <w:jc w:val="center"/>
        <w:rPr>
          <w:b/>
          <w:position w:val="-8"/>
          <w:sz w:val="24"/>
          <w:szCs w:val="24"/>
        </w:rPr>
      </w:pPr>
      <w:r w:rsidRPr="00790204">
        <w:rPr>
          <w:b/>
          <w:i/>
          <w:sz w:val="24"/>
          <w:szCs w:val="24"/>
        </w:rPr>
        <w:t>(Agents titulaires et stagiaires</w:t>
      </w:r>
      <w:r>
        <w:rPr>
          <w:b/>
          <w:i/>
          <w:sz w:val="24"/>
          <w:szCs w:val="24"/>
        </w:rPr>
        <w:t xml:space="preserve"> affiliés CNRACL</w:t>
      </w:r>
      <w:r w:rsidRPr="00790204">
        <w:rPr>
          <w:b/>
          <w:i/>
          <w:sz w:val="24"/>
          <w:szCs w:val="24"/>
        </w:rPr>
        <w:t>)</w:t>
      </w:r>
    </w:p>
    <w:p w14:paraId="69F4A17B" w14:textId="77777777" w:rsidR="00463AB1" w:rsidRPr="00463AB1" w:rsidRDefault="00463AB1" w:rsidP="00463AB1">
      <w:pPr>
        <w:tabs>
          <w:tab w:val="left" w:pos="284"/>
          <w:tab w:val="left" w:pos="2552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63AB1">
        <w:rPr>
          <w:rFonts w:ascii="Times New Roman" w:hAnsi="Times New Roman" w:cs="Times New Roman"/>
          <w:b/>
          <w:i/>
          <w:iCs/>
          <w:sz w:val="20"/>
          <w:szCs w:val="20"/>
        </w:rPr>
        <w:t>Les mentions en italiques constituent des commentaires destinés à faciliter la rédaction de l’arrêté. Ils doivent être supprimés de l’arrêté définitif.</w:t>
      </w:r>
    </w:p>
    <w:p w14:paraId="1A2B0573" w14:textId="77777777" w:rsidR="00463AB1" w:rsidRPr="0057146A" w:rsidRDefault="00463AB1" w:rsidP="00250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F7C23" w14:textId="172C7E93" w:rsidR="000D75FD" w:rsidRPr="00945352" w:rsidRDefault="000D75FD" w:rsidP="000D75FD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Mention en jaune : à enlever 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ou à modif</w:t>
      </w:r>
      <w:r w:rsidR="00083A88">
        <w:rPr>
          <w:rFonts w:asciiTheme="minorHAnsi" w:hAnsiTheme="minorHAnsi" w:cstheme="minorHAnsi"/>
          <w:b/>
          <w:sz w:val="22"/>
          <w:szCs w:val="22"/>
          <w:highlight w:val="yellow"/>
        </w:rPr>
        <w:t>i</w:t>
      </w:r>
      <w:r w:rsidR="00534171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er </w:t>
      </w: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en fonction de la situation</w:t>
      </w:r>
    </w:p>
    <w:p w14:paraId="7C5C06F9" w14:textId="5F85E3DB" w:rsidR="000D75FD" w:rsidRPr="007C75A6" w:rsidRDefault="000D75FD" w:rsidP="000D75FD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C75A6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C75A6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C75A6">
        <w:rPr>
          <w:rFonts w:ascii="Times New Roman" w:hAnsi="Times New Roman" w:cs="Times New Roman"/>
          <w:sz w:val="22"/>
          <w:szCs w:val="22"/>
        </w:rPr>
        <w:t xml:space="preserve"> de ……</w:t>
      </w:r>
      <w:r w:rsidR="00083A88" w:rsidRPr="007C75A6">
        <w:rPr>
          <w:rFonts w:ascii="Times New Roman" w:hAnsi="Times New Roman" w:cs="Times New Roman"/>
          <w:sz w:val="22"/>
          <w:szCs w:val="22"/>
        </w:rPr>
        <w:t>……</w:t>
      </w:r>
      <w:r w:rsidRPr="007C75A6">
        <w:rPr>
          <w:rFonts w:ascii="Times New Roman" w:hAnsi="Times New Roman" w:cs="Times New Roman"/>
          <w:sz w:val="22"/>
          <w:szCs w:val="22"/>
        </w:rPr>
        <w:t>……,</w:t>
      </w:r>
    </w:p>
    <w:p w14:paraId="145FB435" w14:textId="72AB0612" w:rsid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>VU</w:t>
      </w:r>
      <w:r w:rsidRPr="00463AB1">
        <w:rPr>
          <w:rFonts w:ascii="Times New Roman" w:hAnsi="Times New Roman" w:cs="Times New Roman"/>
        </w:rPr>
        <w:t xml:space="preserve"> la loi n° 83-634 du 13 juillet 1983 modifiée par la loi n° 87-529 du 13 juillet 1987, portant droits et obligations des fonctionnaires,</w:t>
      </w:r>
    </w:p>
    <w:p w14:paraId="41E6E180" w14:textId="13AF93E8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 xml:space="preserve">VU </w:t>
      </w:r>
      <w:r w:rsidRPr="00463AB1">
        <w:rPr>
          <w:rFonts w:ascii="Times New Roman" w:hAnsi="Times New Roman" w:cs="Times New Roman"/>
        </w:rPr>
        <w:t>la loi n° 84-53 du 26 janvier 1984 portant dispositions statutaires relatives à la Fonction Publique Territoriale,</w:t>
      </w:r>
    </w:p>
    <w:p w14:paraId="46340497" w14:textId="0583BE4D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 xml:space="preserve">VU </w:t>
      </w:r>
      <w:r w:rsidRPr="00463AB1">
        <w:rPr>
          <w:rFonts w:ascii="Times New Roman" w:hAnsi="Times New Roman" w:cs="Times New Roman"/>
        </w:rPr>
        <w:t xml:space="preserve">le décret n°87-602 du 30 juillet 1987 modifié </w:t>
      </w:r>
      <w:r w:rsidRPr="00463AB1">
        <w:rPr>
          <w:rStyle w:val="lev"/>
          <w:rFonts w:ascii="Times New Roman" w:hAnsi="Times New Roman"/>
        </w:rPr>
        <w:t xml:space="preserve">par le décret n° 2008-1191 du 17 novembre 2008 </w:t>
      </w:r>
      <w:r w:rsidRPr="00463AB1">
        <w:rPr>
          <w:rFonts w:ascii="Times New Roman" w:hAnsi="Times New Roman" w:cs="Times New Roman"/>
        </w:rPr>
        <w:t>relatif à l’organisation des comités médicaux, aux conditions d’aptitude physique et au régime des congés maladies des fonctionnaires territoriaux,</w:t>
      </w:r>
    </w:p>
    <w:p w14:paraId="3E00282E" w14:textId="5B92395D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  <w:i/>
        </w:rPr>
      </w:pPr>
      <w:r w:rsidRPr="00463AB1">
        <w:rPr>
          <w:rFonts w:ascii="Times New Roman" w:hAnsi="Times New Roman" w:cs="Times New Roman"/>
          <w:b/>
          <w:i/>
          <w:highlight w:val="cyan"/>
        </w:rPr>
        <w:t>Le cas échéant pour un stagiaire</w:t>
      </w:r>
      <w:r w:rsidRPr="00463AB1">
        <w:rPr>
          <w:rFonts w:ascii="Times New Roman" w:hAnsi="Times New Roman" w:cs="Times New Roman"/>
          <w:i/>
          <w:highlight w:val="cyan"/>
        </w:rPr>
        <w:t xml:space="preserve"> : </w:t>
      </w:r>
      <w:r w:rsidRPr="0059059D">
        <w:rPr>
          <w:rFonts w:ascii="Times New Roman" w:hAnsi="Times New Roman" w:cs="Times New Roman"/>
          <w:b/>
          <w:bCs/>
          <w:i/>
          <w:highlight w:val="cyan"/>
        </w:rPr>
        <w:t>V</w:t>
      </w:r>
      <w:r w:rsidR="0059059D" w:rsidRPr="0059059D">
        <w:rPr>
          <w:rFonts w:ascii="Times New Roman" w:hAnsi="Times New Roman" w:cs="Times New Roman"/>
          <w:b/>
          <w:bCs/>
          <w:i/>
          <w:highlight w:val="cyan"/>
        </w:rPr>
        <w:t>U</w:t>
      </w:r>
      <w:r w:rsidRPr="00463AB1">
        <w:rPr>
          <w:rFonts w:ascii="Times New Roman" w:hAnsi="Times New Roman" w:cs="Times New Roman"/>
          <w:i/>
          <w:highlight w:val="cyan"/>
        </w:rPr>
        <w:t xml:space="preserve"> le décret 92-1194 du 4 novembre 1992 relatif aux agents stagiaires de la fonction publique territoriale,</w:t>
      </w:r>
    </w:p>
    <w:p w14:paraId="02886824" w14:textId="1599C094" w:rsidR="00463AB1" w:rsidRPr="0059059D" w:rsidRDefault="00463AB1" w:rsidP="00463AB1">
      <w:pPr>
        <w:spacing w:after="0"/>
        <w:jc w:val="both"/>
        <w:rPr>
          <w:rFonts w:ascii="Times New Roman" w:hAnsi="Times New Roman" w:cs="Times New Roman"/>
          <w:i/>
        </w:rPr>
      </w:pPr>
      <w:r w:rsidRPr="0042686B">
        <w:rPr>
          <w:rFonts w:ascii="Times New Roman" w:hAnsi="Times New Roman" w:cs="Times New Roman"/>
          <w:b/>
          <w:i/>
          <w:highlight w:val="cyan"/>
        </w:rPr>
        <w:t>Le cas échéant pour un agent à temps non complet ≥ 28 h :</w:t>
      </w:r>
      <w:r w:rsidRPr="0042686B">
        <w:rPr>
          <w:rFonts w:ascii="Times New Roman" w:hAnsi="Times New Roman" w:cs="Times New Roman"/>
          <w:i/>
          <w:highlight w:val="cyan"/>
        </w:rPr>
        <w:t xml:space="preserve"> </w:t>
      </w:r>
      <w:r w:rsidRPr="0059059D">
        <w:rPr>
          <w:rFonts w:ascii="Times New Roman" w:hAnsi="Times New Roman" w:cs="Times New Roman"/>
          <w:b/>
          <w:bCs/>
          <w:i/>
          <w:highlight w:val="cyan"/>
        </w:rPr>
        <w:t>V</w:t>
      </w:r>
      <w:r w:rsidR="0042686B" w:rsidRPr="0059059D">
        <w:rPr>
          <w:rFonts w:ascii="Times New Roman" w:hAnsi="Times New Roman" w:cs="Times New Roman"/>
          <w:b/>
          <w:bCs/>
          <w:i/>
          <w:highlight w:val="cyan"/>
        </w:rPr>
        <w:t>U</w:t>
      </w:r>
      <w:r w:rsidRPr="0059059D">
        <w:rPr>
          <w:rFonts w:ascii="Times New Roman" w:hAnsi="Times New Roman" w:cs="Times New Roman"/>
          <w:i/>
          <w:highlight w:val="cyan"/>
        </w:rPr>
        <w:t xml:space="preserve"> le décret n° 91-298 du 20 mars 1991 portant dispositions statutaires applicables aux fonctionnaires territoriaux nommés dans des emplois permanents à temps non complet,</w:t>
      </w:r>
    </w:p>
    <w:p w14:paraId="6A2C3900" w14:textId="2282D570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 xml:space="preserve">VU </w:t>
      </w:r>
      <w:r w:rsidRPr="00463AB1">
        <w:rPr>
          <w:rFonts w:ascii="Times New Roman" w:hAnsi="Times New Roman" w:cs="Times New Roman"/>
        </w:rPr>
        <w:t>l’arrêté du 4 août 2004 relatif aux commissions de réforme des agents de la fonction publique territoriale et de la fonction publique hospitalière,</w:t>
      </w:r>
    </w:p>
    <w:p w14:paraId="6300A713" w14:textId="57481F10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>VU</w:t>
      </w:r>
      <w:r w:rsidRPr="00463AB1">
        <w:rPr>
          <w:rFonts w:ascii="Times New Roman" w:hAnsi="Times New Roman" w:cs="Times New Roman"/>
        </w:rPr>
        <w:t xml:space="preserve"> la demande de reconnaissance d’accident de service </w:t>
      </w:r>
      <w:r w:rsidRPr="00463AB1">
        <w:rPr>
          <w:rFonts w:ascii="Times New Roman" w:hAnsi="Times New Roman" w:cs="Times New Roman"/>
          <w:i/>
        </w:rPr>
        <w:t>(ou de maladie professionnelle)</w:t>
      </w:r>
      <w:r w:rsidRPr="00463AB1">
        <w:rPr>
          <w:rFonts w:ascii="Times New Roman" w:hAnsi="Times New Roman" w:cs="Times New Roman"/>
        </w:rPr>
        <w:t xml:space="preserve"> de M</w:t>
      </w:r>
      <w:r w:rsidR="0042686B">
        <w:rPr>
          <w:rFonts w:ascii="Times New Roman" w:hAnsi="Times New Roman" w:cs="Times New Roman"/>
        </w:rPr>
        <w:t>/Mme</w:t>
      </w:r>
      <w:r w:rsidRPr="00463AB1">
        <w:rPr>
          <w:rFonts w:ascii="Times New Roman" w:hAnsi="Times New Roman" w:cs="Times New Roman"/>
        </w:rPr>
        <w:t xml:space="preserve"> </w:t>
      </w:r>
      <w:r w:rsidR="0042686B" w:rsidRPr="0042686B">
        <w:rPr>
          <w:rFonts w:ascii="Times New Roman" w:hAnsi="Times New Roman" w:cs="Times New Roman"/>
          <w:highlight w:val="yellow"/>
        </w:rPr>
        <w:t>…………..</w:t>
      </w:r>
      <w:r w:rsidRPr="0042686B">
        <w:rPr>
          <w:rFonts w:ascii="Times New Roman" w:hAnsi="Times New Roman" w:cs="Times New Roman"/>
          <w:highlight w:val="yellow"/>
        </w:rPr>
        <w:t xml:space="preserve">…, </w:t>
      </w:r>
      <w:r w:rsidRPr="0042686B">
        <w:rPr>
          <w:rFonts w:ascii="Times New Roman" w:hAnsi="Times New Roman" w:cs="Times New Roman"/>
          <w:i/>
          <w:iCs/>
          <w:highlight w:val="yellow"/>
        </w:rPr>
        <w:t>(grade)</w:t>
      </w:r>
      <w:r w:rsidRPr="0042686B">
        <w:rPr>
          <w:rFonts w:ascii="Times New Roman" w:hAnsi="Times New Roman" w:cs="Times New Roman"/>
          <w:highlight w:val="yellow"/>
        </w:rPr>
        <w:t xml:space="preserve"> </w:t>
      </w:r>
      <w:r w:rsidR="0042686B" w:rsidRPr="0042686B">
        <w:rPr>
          <w:rFonts w:ascii="Times New Roman" w:hAnsi="Times New Roman" w:cs="Times New Roman"/>
          <w:highlight w:val="yellow"/>
        </w:rPr>
        <w:t>………</w:t>
      </w:r>
      <w:r w:rsidRPr="0042686B">
        <w:rPr>
          <w:rFonts w:ascii="Times New Roman" w:hAnsi="Times New Roman" w:cs="Times New Roman"/>
          <w:highlight w:val="yellow"/>
        </w:rPr>
        <w:t>…,  reçue le …</w:t>
      </w:r>
      <w:r w:rsidR="0042686B" w:rsidRPr="0042686B">
        <w:rPr>
          <w:rFonts w:ascii="Times New Roman" w:hAnsi="Times New Roman" w:cs="Times New Roman"/>
          <w:highlight w:val="yellow"/>
        </w:rPr>
        <w:t>……..</w:t>
      </w:r>
      <w:r w:rsidRPr="0042686B">
        <w:rPr>
          <w:rFonts w:ascii="Times New Roman" w:hAnsi="Times New Roman" w:cs="Times New Roman"/>
          <w:highlight w:val="yellow"/>
        </w:rPr>
        <w:t>,</w:t>
      </w:r>
    </w:p>
    <w:p w14:paraId="16CBD488" w14:textId="3414831E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  <w:i/>
        </w:rPr>
      </w:pPr>
      <w:r w:rsidRPr="00463AB1">
        <w:rPr>
          <w:rFonts w:ascii="Times New Roman" w:hAnsi="Times New Roman" w:cs="Times New Roman"/>
          <w:b/>
          <w:bCs/>
        </w:rPr>
        <w:t>VU</w:t>
      </w:r>
      <w:r w:rsidRPr="00463AB1">
        <w:rPr>
          <w:rFonts w:ascii="Times New Roman" w:hAnsi="Times New Roman" w:cs="Times New Roman"/>
        </w:rPr>
        <w:t xml:space="preserve"> le certificat médical du Docteur </w:t>
      </w:r>
      <w:r w:rsidR="0042686B" w:rsidRPr="0042686B">
        <w:rPr>
          <w:rFonts w:ascii="Times New Roman" w:hAnsi="Times New Roman" w:cs="Times New Roman"/>
          <w:highlight w:val="yellow"/>
        </w:rPr>
        <w:t>……….</w:t>
      </w:r>
      <w:r w:rsidRPr="0042686B">
        <w:rPr>
          <w:rFonts w:ascii="Times New Roman" w:hAnsi="Times New Roman" w:cs="Times New Roman"/>
          <w:highlight w:val="yellow"/>
        </w:rPr>
        <w:t xml:space="preserve">… en date du </w:t>
      </w:r>
      <w:r w:rsidR="0042686B" w:rsidRPr="0042686B">
        <w:rPr>
          <w:rFonts w:ascii="Times New Roman" w:hAnsi="Times New Roman" w:cs="Times New Roman"/>
          <w:highlight w:val="yellow"/>
        </w:rPr>
        <w:t>……….</w:t>
      </w:r>
      <w:r w:rsidRPr="0042686B">
        <w:rPr>
          <w:rFonts w:ascii="Times New Roman" w:hAnsi="Times New Roman" w:cs="Times New Roman"/>
          <w:highlight w:val="yellow"/>
        </w:rPr>
        <w:t>…</w:t>
      </w:r>
      <w:r w:rsidRPr="00463AB1">
        <w:rPr>
          <w:rFonts w:ascii="Times New Roman" w:hAnsi="Times New Roman" w:cs="Times New Roman"/>
        </w:rPr>
        <w:t xml:space="preserve"> constatant l’accident de service survenu </w:t>
      </w:r>
      <w:r w:rsidRPr="0042686B">
        <w:rPr>
          <w:rFonts w:ascii="Times New Roman" w:hAnsi="Times New Roman" w:cs="Times New Roman"/>
          <w:highlight w:val="yellow"/>
        </w:rPr>
        <w:t xml:space="preserve">le </w:t>
      </w:r>
      <w:r w:rsidR="0042686B" w:rsidRPr="0042686B">
        <w:rPr>
          <w:rFonts w:ascii="Times New Roman" w:hAnsi="Times New Roman" w:cs="Times New Roman"/>
          <w:highlight w:val="yellow"/>
        </w:rPr>
        <w:t>…………….(</w:t>
      </w:r>
      <w:r w:rsidRPr="00463AB1">
        <w:rPr>
          <w:rFonts w:ascii="Times New Roman" w:hAnsi="Times New Roman" w:cs="Times New Roman"/>
          <w:i/>
        </w:rPr>
        <w:t>ou pour maladie professionnelle constatée le …)</w:t>
      </w:r>
      <w:r w:rsidRPr="00463AB1">
        <w:rPr>
          <w:rFonts w:ascii="Times New Roman" w:hAnsi="Times New Roman" w:cs="Times New Roman"/>
        </w:rPr>
        <w:t xml:space="preserve">, </w:t>
      </w:r>
    </w:p>
    <w:p w14:paraId="6D4B012D" w14:textId="77777777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>Considérant</w:t>
      </w:r>
      <w:r w:rsidRPr="00463AB1">
        <w:rPr>
          <w:rFonts w:ascii="Times New Roman" w:hAnsi="Times New Roman" w:cs="Times New Roman"/>
        </w:rPr>
        <w:t xml:space="preserve"> que l’enquête administrative </w:t>
      </w:r>
      <w:r w:rsidRPr="00463AB1">
        <w:rPr>
          <w:rFonts w:ascii="Times New Roman" w:hAnsi="Times New Roman" w:cs="Times New Roman"/>
          <w:i/>
        </w:rPr>
        <w:t>(témoignages, rapport hiérarchique…)</w:t>
      </w:r>
      <w:r w:rsidRPr="00463AB1">
        <w:rPr>
          <w:rFonts w:ascii="Times New Roman" w:hAnsi="Times New Roman" w:cs="Times New Roman"/>
        </w:rPr>
        <w:t xml:space="preserve"> diligentée par l’autorité n’a pas permis de confirmer l’imputabilité au service de l’accident </w:t>
      </w:r>
      <w:r w:rsidRPr="00463AB1">
        <w:rPr>
          <w:rFonts w:ascii="Times New Roman" w:hAnsi="Times New Roman" w:cs="Times New Roman"/>
          <w:i/>
        </w:rPr>
        <w:t>(ou de la maladie professionnelle)</w:t>
      </w:r>
      <w:r w:rsidRPr="00463AB1">
        <w:rPr>
          <w:rFonts w:ascii="Times New Roman" w:hAnsi="Times New Roman" w:cs="Times New Roman"/>
        </w:rPr>
        <w:t>.</w:t>
      </w:r>
    </w:p>
    <w:p w14:paraId="4B51425B" w14:textId="5A4AD887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>VU</w:t>
      </w:r>
      <w:r w:rsidRPr="00463AB1">
        <w:rPr>
          <w:rFonts w:ascii="Times New Roman" w:hAnsi="Times New Roman" w:cs="Times New Roman"/>
        </w:rPr>
        <w:t xml:space="preserve"> l’avis émis par M</w:t>
      </w:r>
      <w:r w:rsidR="0042686B" w:rsidRPr="0042686B">
        <w:rPr>
          <w:rFonts w:ascii="Times New Roman" w:hAnsi="Times New Roman" w:cs="Times New Roman"/>
          <w:highlight w:val="yellow"/>
        </w:rPr>
        <w:t>/Mme</w:t>
      </w:r>
      <w:r w:rsidRPr="0042686B">
        <w:rPr>
          <w:rFonts w:ascii="Times New Roman" w:hAnsi="Times New Roman" w:cs="Times New Roman"/>
          <w:highlight w:val="yellow"/>
        </w:rPr>
        <w:t xml:space="preserve"> </w:t>
      </w:r>
      <w:r w:rsidR="0042686B" w:rsidRPr="0042686B">
        <w:rPr>
          <w:rFonts w:ascii="Times New Roman" w:hAnsi="Times New Roman" w:cs="Times New Roman"/>
          <w:highlight w:val="yellow"/>
        </w:rPr>
        <w:t>……………</w:t>
      </w:r>
      <w:r w:rsidRPr="0042686B">
        <w:rPr>
          <w:rFonts w:ascii="Times New Roman" w:hAnsi="Times New Roman" w:cs="Times New Roman"/>
          <w:highlight w:val="yellow"/>
        </w:rPr>
        <w:t>…</w:t>
      </w:r>
      <w:r w:rsidRPr="00463AB1">
        <w:rPr>
          <w:rFonts w:ascii="Times New Roman" w:hAnsi="Times New Roman" w:cs="Times New Roman"/>
        </w:rPr>
        <w:t xml:space="preserve"> médecin expert agréé, en date </w:t>
      </w:r>
      <w:r w:rsidRPr="0042686B">
        <w:rPr>
          <w:rFonts w:ascii="Times New Roman" w:hAnsi="Times New Roman" w:cs="Times New Roman"/>
          <w:highlight w:val="yellow"/>
        </w:rPr>
        <w:t>du …</w:t>
      </w:r>
      <w:r w:rsidR="0042686B" w:rsidRPr="0042686B">
        <w:rPr>
          <w:rFonts w:ascii="Times New Roman" w:hAnsi="Times New Roman" w:cs="Times New Roman"/>
          <w:highlight w:val="yellow"/>
        </w:rPr>
        <w:t>…………</w:t>
      </w:r>
      <w:r w:rsidRPr="0042686B">
        <w:rPr>
          <w:rFonts w:ascii="Times New Roman" w:hAnsi="Times New Roman" w:cs="Times New Roman"/>
          <w:highlight w:val="yellow"/>
        </w:rPr>
        <w:t>,</w:t>
      </w:r>
      <w:r w:rsidRPr="00463AB1">
        <w:rPr>
          <w:rFonts w:ascii="Times New Roman" w:hAnsi="Times New Roman" w:cs="Times New Roman"/>
        </w:rPr>
        <w:t xml:space="preserve"> sur l’imputabilité au service de l’accident </w:t>
      </w:r>
      <w:r w:rsidRPr="00463AB1">
        <w:rPr>
          <w:rFonts w:ascii="Times New Roman" w:hAnsi="Times New Roman" w:cs="Times New Roman"/>
          <w:i/>
        </w:rPr>
        <w:t>(ou de la maladie)</w:t>
      </w:r>
      <w:r w:rsidRPr="00463AB1">
        <w:rPr>
          <w:rFonts w:ascii="Times New Roman" w:hAnsi="Times New Roman" w:cs="Times New Roman"/>
        </w:rPr>
        <w:t>,</w:t>
      </w:r>
    </w:p>
    <w:p w14:paraId="40782A55" w14:textId="07A045F1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 xml:space="preserve">VU </w:t>
      </w:r>
      <w:r w:rsidRPr="00463AB1">
        <w:rPr>
          <w:rFonts w:ascii="Times New Roman" w:hAnsi="Times New Roman" w:cs="Times New Roman"/>
        </w:rPr>
        <w:t xml:space="preserve">l'avis favorable </w:t>
      </w:r>
      <w:r w:rsidRPr="00463AB1">
        <w:rPr>
          <w:rFonts w:ascii="Times New Roman" w:hAnsi="Times New Roman" w:cs="Times New Roman"/>
          <w:i/>
        </w:rPr>
        <w:t>(ou défavorable)</w:t>
      </w:r>
      <w:r w:rsidRPr="00463AB1">
        <w:rPr>
          <w:rFonts w:ascii="Times New Roman" w:hAnsi="Times New Roman" w:cs="Times New Roman"/>
        </w:rPr>
        <w:t xml:space="preserve"> émis le </w:t>
      </w:r>
      <w:r w:rsidR="0042686B" w:rsidRPr="0042686B">
        <w:rPr>
          <w:rFonts w:ascii="Times New Roman" w:hAnsi="Times New Roman" w:cs="Times New Roman"/>
          <w:highlight w:val="yellow"/>
        </w:rPr>
        <w:t>………..</w:t>
      </w:r>
      <w:r w:rsidRPr="0042686B">
        <w:rPr>
          <w:rFonts w:ascii="Times New Roman" w:hAnsi="Times New Roman" w:cs="Times New Roman"/>
          <w:highlight w:val="yellow"/>
        </w:rPr>
        <w:t>…</w:t>
      </w:r>
      <w:r w:rsidRPr="00463AB1">
        <w:rPr>
          <w:rFonts w:ascii="Times New Roman" w:hAnsi="Times New Roman" w:cs="Times New Roman"/>
        </w:rPr>
        <w:t xml:space="preserve"> par la Commission de Réforme sur l’imputabilité au service de l'accident </w:t>
      </w:r>
      <w:r w:rsidRPr="00463AB1">
        <w:rPr>
          <w:rFonts w:ascii="Times New Roman" w:hAnsi="Times New Roman" w:cs="Times New Roman"/>
          <w:i/>
        </w:rPr>
        <w:t>(ou de la maladie professionnelle)</w:t>
      </w:r>
      <w:r w:rsidRPr="00463AB1">
        <w:rPr>
          <w:rFonts w:ascii="Times New Roman" w:hAnsi="Times New Roman" w:cs="Times New Roman"/>
        </w:rPr>
        <w:t xml:space="preserve">. </w:t>
      </w:r>
    </w:p>
    <w:p w14:paraId="6894B939" w14:textId="02E66534" w:rsid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  <w:r w:rsidRPr="00463AB1">
        <w:rPr>
          <w:rFonts w:ascii="Times New Roman" w:hAnsi="Times New Roman" w:cs="Times New Roman"/>
          <w:b/>
          <w:bCs/>
        </w:rPr>
        <w:t xml:space="preserve">Considérant </w:t>
      </w:r>
      <w:r w:rsidRPr="00463AB1">
        <w:rPr>
          <w:rFonts w:ascii="Times New Roman" w:hAnsi="Times New Roman" w:cs="Times New Roman"/>
        </w:rPr>
        <w:t xml:space="preserve">que </w:t>
      </w:r>
      <w:r w:rsidRPr="0042686B">
        <w:rPr>
          <w:rFonts w:ascii="Times New Roman" w:hAnsi="Times New Roman" w:cs="Times New Roman"/>
          <w:highlight w:val="yellow"/>
        </w:rPr>
        <w:t>…</w:t>
      </w:r>
      <w:r w:rsidR="0042686B" w:rsidRPr="0042686B">
        <w:rPr>
          <w:rFonts w:ascii="Times New Roman" w:hAnsi="Times New Roman" w:cs="Times New Roman"/>
          <w:highlight w:val="yellow"/>
        </w:rPr>
        <w:t>……………..</w:t>
      </w:r>
      <w:r w:rsidRPr="00463AB1">
        <w:rPr>
          <w:rFonts w:ascii="Times New Roman" w:hAnsi="Times New Roman" w:cs="Times New Roman"/>
        </w:rPr>
        <w:t xml:space="preserve"> </w:t>
      </w:r>
      <w:r w:rsidRPr="00463AB1">
        <w:rPr>
          <w:rFonts w:ascii="Times New Roman" w:hAnsi="Times New Roman" w:cs="Times New Roman"/>
          <w:i/>
        </w:rPr>
        <w:t>(</w:t>
      </w:r>
      <w:r w:rsidRPr="00463AB1">
        <w:rPr>
          <w:rFonts w:ascii="Times New Roman" w:hAnsi="Times New Roman" w:cs="Times New Roman"/>
          <w:b/>
          <w:i/>
        </w:rPr>
        <w:t>obligatoire :</w:t>
      </w:r>
      <w:r w:rsidRPr="00463AB1">
        <w:rPr>
          <w:rFonts w:ascii="Times New Roman" w:hAnsi="Times New Roman" w:cs="Times New Roman"/>
          <w:i/>
        </w:rPr>
        <w:t xml:space="preserve"> </w:t>
      </w:r>
      <w:r w:rsidRPr="00463AB1">
        <w:rPr>
          <w:rFonts w:ascii="Times New Roman" w:hAnsi="Times New Roman" w:cs="Times New Roman"/>
          <w:i/>
          <w:u w:val="single"/>
        </w:rPr>
        <w:t>motivation de la décision</w:t>
      </w:r>
      <w:r w:rsidRPr="00463AB1">
        <w:rPr>
          <w:rFonts w:ascii="Times New Roman" w:hAnsi="Times New Roman" w:cs="Times New Roman"/>
          <w:i/>
        </w:rPr>
        <w:t xml:space="preserve"> de non reconnaissance d’imputabilité au service de l’accident ou de la maladie professionnelle)</w:t>
      </w:r>
      <w:r w:rsidRPr="00463AB1">
        <w:rPr>
          <w:rFonts w:ascii="Times New Roman" w:hAnsi="Times New Roman" w:cs="Times New Roman"/>
        </w:rPr>
        <w:t>.</w:t>
      </w:r>
    </w:p>
    <w:p w14:paraId="069727D0" w14:textId="77777777" w:rsidR="00463AB1" w:rsidRPr="00463AB1" w:rsidRDefault="00463AB1" w:rsidP="00463AB1">
      <w:pPr>
        <w:spacing w:after="0"/>
        <w:jc w:val="both"/>
        <w:rPr>
          <w:rFonts w:ascii="Times New Roman" w:hAnsi="Times New Roman" w:cs="Times New Roman"/>
        </w:rPr>
      </w:pPr>
    </w:p>
    <w:p w14:paraId="13E7AA2F" w14:textId="77777777" w:rsidR="00463AB1" w:rsidRPr="00463AB1" w:rsidRDefault="00463AB1" w:rsidP="00463AB1">
      <w:pPr>
        <w:tabs>
          <w:tab w:val="left" w:pos="284"/>
          <w:tab w:val="left" w:pos="2268"/>
          <w:tab w:val="left" w:pos="255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3AB1">
        <w:rPr>
          <w:rFonts w:ascii="Times New Roman" w:hAnsi="Times New Roman" w:cs="Times New Roman"/>
          <w:b/>
          <w:bCs/>
          <w:sz w:val="24"/>
          <w:szCs w:val="24"/>
        </w:rPr>
        <w:t>ARRÊTE</w:t>
      </w:r>
    </w:p>
    <w:p w14:paraId="3DF6C792" w14:textId="6C9522B2" w:rsidR="00463AB1" w:rsidRPr="0042686B" w:rsidRDefault="00463AB1" w:rsidP="0042686B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42686B">
        <w:rPr>
          <w:rFonts w:ascii="Times New Roman" w:hAnsi="Times New Roman" w:cs="Times New Roman"/>
          <w:b/>
          <w:u w:val="single"/>
        </w:rPr>
        <w:t>Article 1</w:t>
      </w:r>
      <w:r w:rsidR="0042686B" w:rsidRPr="0042686B">
        <w:rPr>
          <w:rFonts w:ascii="Times New Roman" w:hAnsi="Times New Roman" w:cs="Times New Roman"/>
          <w:b/>
          <w:u w:val="single"/>
          <w:vertAlign w:val="superscript"/>
        </w:rPr>
        <w:t>er</w:t>
      </w:r>
      <w:r w:rsidR="0042686B" w:rsidRPr="0042686B">
        <w:rPr>
          <w:rFonts w:ascii="Times New Roman" w:hAnsi="Times New Roman" w:cs="Times New Roman"/>
          <w:b/>
          <w:u w:val="single"/>
        </w:rPr>
        <w:t xml:space="preserve"> </w:t>
      </w:r>
      <w:r w:rsidRPr="0042686B">
        <w:rPr>
          <w:rFonts w:ascii="Times New Roman" w:hAnsi="Times New Roman" w:cs="Times New Roman"/>
          <w:b/>
        </w:rPr>
        <w:t>:</w:t>
      </w:r>
      <w:r w:rsidR="0042686B" w:rsidRPr="0042686B">
        <w:rPr>
          <w:rFonts w:ascii="Times New Roman" w:hAnsi="Times New Roman" w:cs="Times New Roman"/>
          <w:b/>
        </w:rPr>
        <w:t xml:space="preserve"> </w:t>
      </w:r>
      <w:r w:rsidRPr="0042686B">
        <w:rPr>
          <w:rFonts w:ascii="Times New Roman" w:hAnsi="Times New Roman" w:cs="Times New Roman"/>
        </w:rPr>
        <w:t xml:space="preserve">L’accident survenu le </w:t>
      </w:r>
      <w:r w:rsidR="0059059D" w:rsidRPr="0059059D">
        <w:rPr>
          <w:rFonts w:ascii="Times New Roman" w:hAnsi="Times New Roman" w:cs="Times New Roman"/>
          <w:highlight w:val="yellow"/>
        </w:rPr>
        <w:t>…………..</w:t>
      </w:r>
      <w:r w:rsidRPr="0042686B">
        <w:rPr>
          <w:rFonts w:ascii="Times New Roman" w:hAnsi="Times New Roman" w:cs="Times New Roman"/>
        </w:rPr>
        <w:t xml:space="preserve">.. </w:t>
      </w:r>
      <w:r w:rsidRPr="0042686B">
        <w:rPr>
          <w:rFonts w:ascii="Times New Roman" w:hAnsi="Times New Roman" w:cs="Times New Roman"/>
          <w:i/>
        </w:rPr>
        <w:t>(ou la maladie constatée le</w:t>
      </w:r>
      <w:r w:rsidR="0059059D" w:rsidRPr="0059059D">
        <w:rPr>
          <w:rFonts w:ascii="Times New Roman" w:hAnsi="Times New Roman" w:cs="Times New Roman"/>
          <w:i/>
          <w:highlight w:val="yellow"/>
        </w:rPr>
        <w:t>………..</w:t>
      </w:r>
      <w:r w:rsidRPr="0059059D">
        <w:rPr>
          <w:rFonts w:ascii="Times New Roman" w:hAnsi="Times New Roman" w:cs="Times New Roman"/>
          <w:i/>
          <w:highlight w:val="yellow"/>
        </w:rPr>
        <w:t>...</w:t>
      </w:r>
      <w:r w:rsidRPr="0042686B">
        <w:rPr>
          <w:rFonts w:ascii="Times New Roman" w:hAnsi="Times New Roman" w:cs="Times New Roman"/>
          <w:i/>
        </w:rPr>
        <w:t>)</w:t>
      </w:r>
      <w:r w:rsidRPr="0042686B">
        <w:rPr>
          <w:rFonts w:ascii="Times New Roman" w:hAnsi="Times New Roman" w:cs="Times New Roman"/>
        </w:rPr>
        <w:t>, n’est pas reconnu</w:t>
      </w:r>
      <w:r w:rsidRPr="0042686B">
        <w:rPr>
          <w:rFonts w:ascii="Times New Roman" w:hAnsi="Times New Roman" w:cs="Times New Roman"/>
          <w:i/>
        </w:rPr>
        <w:t>(e)</w:t>
      </w:r>
      <w:r w:rsidRPr="0042686B">
        <w:rPr>
          <w:rFonts w:ascii="Times New Roman" w:hAnsi="Times New Roman" w:cs="Times New Roman"/>
        </w:rPr>
        <w:t xml:space="preserve"> imputable au service.</w:t>
      </w:r>
    </w:p>
    <w:p w14:paraId="38C7A6F1" w14:textId="15382728" w:rsidR="00463AB1" w:rsidRPr="0042686B" w:rsidRDefault="00463AB1" w:rsidP="0059059D">
      <w:pPr>
        <w:spacing w:after="120"/>
        <w:jc w:val="both"/>
        <w:rPr>
          <w:rFonts w:ascii="Times New Roman" w:hAnsi="Times New Roman" w:cs="Times New Roman"/>
        </w:rPr>
      </w:pPr>
      <w:r w:rsidRPr="0042686B">
        <w:rPr>
          <w:rFonts w:ascii="Times New Roman" w:hAnsi="Times New Roman" w:cs="Times New Roman"/>
          <w:b/>
          <w:u w:val="single"/>
        </w:rPr>
        <w:t>Article 2</w:t>
      </w:r>
      <w:r w:rsidR="0059059D" w:rsidRPr="0059059D">
        <w:rPr>
          <w:rFonts w:ascii="Times New Roman" w:hAnsi="Times New Roman" w:cs="Times New Roman"/>
          <w:b/>
          <w:u w:val="single"/>
          <w:vertAlign w:val="superscript"/>
        </w:rPr>
        <w:t>ème</w:t>
      </w:r>
      <w:r w:rsidR="0059059D">
        <w:rPr>
          <w:rFonts w:ascii="Times New Roman" w:hAnsi="Times New Roman" w:cs="Times New Roman"/>
          <w:b/>
          <w:u w:val="single"/>
        </w:rPr>
        <w:t xml:space="preserve"> </w:t>
      </w:r>
      <w:r w:rsidRPr="0042686B">
        <w:rPr>
          <w:rFonts w:ascii="Times New Roman" w:hAnsi="Times New Roman" w:cs="Times New Roman"/>
          <w:b/>
        </w:rPr>
        <w:t>:</w:t>
      </w:r>
      <w:r w:rsidR="0059059D">
        <w:rPr>
          <w:rFonts w:ascii="Times New Roman" w:hAnsi="Times New Roman" w:cs="Times New Roman"/>
          <w:b/>
        </w:rPr>
        <w:t xml:space="preserve"> </w:t>
      </w:r>
      <w:r w:rsidRPr="0042686B">
        <w:rPr>
          <w:rFonts w:ascii="Times New Roman" w:hAnsi="Times New Roman" w:cs="Times New Roman"/>
        </w:rPr>
        <w:t>Les arrêts de travail en lien avec cet accident ou maladie sont pris au titre de la maladie ordinaire.</w:t>
      </w:r>
    </w:p>
    <w:p w14:paraId="74F5ADF8" w14:textId="46843B18" w:rsidR="003D7EFA" w:rsidRPr="007C75A6" w:rsidRDefault="003D7EFA" w:rsidP="003D7EFA">
      <w:pPr>
        <w:tabs>
          <w:tab w:val="left" w:pos="2268"/>
          <w:tab w:val="left" w:pos="2552"/>
        </w:tabs>
        <w:spacing w:after="120" w:line="240" w:lineRule="exact"/>
        <w:ind w:right="-2"/>
        <w:jc w:val="both"/>
        <w:rPr>
          <w:rFonts w:ascii="Times New Roman" w:hAnsi="Times New Roman" w:cs="Times New Roman"/>
        </w:rPr>
      </w:pPr>
      <w:r w:rsidRPr="007C75A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59059D">
        <w:rPr>
          <w:rFonts w:ascii="Times New Roman" w:hAnsi="Times New Roman" w:cs="Times New Roman"/>
          <w:b/>
          <w:bCs/>
          <w:u w:val="single"/>
        </w:rPr>
        <w:t>3</w:t>
      </w:r>
      <w:r w:rsidRPr="00CB3859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7C75A6">
        <w:rPr>
          <w:rFonts w:ascii="Times New Roman" w:hAnsi="Times New Roman" w:cs="Times New Roman"/>
          <w:b/>
          <w:bCs/>
          <w:u w:val="single"/>
        </w:rPr>
        <w:t>:</w:t>
      </w:r>
      <w:r w:rsidRPr="007C75A6">
        <w:rPr>
          <w:rFonts w:ascii="Times New Roman" w:hAnsi="Times New Roman" w:cs="Times New Roman"/>
        </w:rPr>
        <w:t xml:space="preserve"> Ampliation du présent arrêté sera transmise à M. le Receveur Municipal, M. le Président du Centre de Gestion, et notifiée à l’agent.</w:t>
      </w:r>
    </w:p>
    <w:p w14:paraId="10200001" w14:textId="634C3DEA" w:rsidR="003D7EFA" w:rsidRDefault="003D7EFA" w:rsidP="003D7EFA">
      <w:pPr>
        <w:jc w:val="both"/>
        <w:rPr>
          <w:rFonts w:ascii="Times New Roman" w:hAnsi="Times New Roman" w:cs="Times New Roman"/>
        </w:rPr>
      </w:pPr>
      <w:r w:rsidRPr="007C75A6">
        <w:rPr>
          <w:rFonts w:ascii="Times New Roman" w:hAnsi="Times New Roman" w:cs="Times New Roman"/>
          <w:b/>
          <w:bCs/>
          <w:u w:val="single"/>
        </w:rPr>
        <w:t xml:space="preserve">Article </w:t>
      </w:r>
      <w:r w:rsidR="0059059D">
        <w:rPr>
          <w:rFonts w:ascii="Times New Roman" w:hAnsi="Times New Roman" w:cs="Times New Roman"/>
          <w:b/>
          <w:bCs/>
          <w:u w:val="single"/>
        </w:rPr>
        <w:t>4</w:t>
      </w:r>
      <w:r w:rsidRPr="007C75A6">
        <w:rPr>
          <w:rFonts w:ascii="Times New Roman" w:hAnsi="Times New Roman" w:cs="Times New Roman"/>
          <w:b/>
          <w:bCs/>
          <w:u w:val="single"/>
          <w:vertAlign w:val="superscript"/>
        </w:rPr>
        <w:t>ème</w:t>
      </w:r>
      <w:r w:rsidRPr="007C75A6">
        <w:rPr>
          <w:rFonts w:ascii="Times New Roman" w:hAnsi="Times New Roman" w:cs="Times New Roman"/>
        </w:rPr>
        <w:t> : Le présent arrêté peut faire l’objet d’un recours pour excès de pouvoir devant le Tribunal Administratif de Limoges dans un délai de deux mois à compter de sa transmission et de</w:t>
      </w:r>
      <w:r w:rsidRPr="007C75A6">
        <w:rPr>
          <w:rFonts w:ascii="Times New Roman" w:eastAsiaTheme="minorEastAsia" w:hAnsi="Times New Roman" w:cs="Times New Roman"/>
          <w:lang w:eastAsia="fr-FR"/>
        </w:rPr>
        <w:t xml:space="preserve"> sa publication</w:t>
      </w:r>
    </w:p>
    <w:p w14:paraId="06142D46" w14:textId="77777777" w:rsidR="005A7911" w:rsidRDefault="005A7911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highlight w:val="yellow"/>
          <w:lang w:eastAsia="fr-FR"/>
        </w:rPr>
      </w:pPr>
    </w:p>
    <w:p w14:paraId="58FAEDD4" w14:textId="0FFA0811" w:rsidR="00E82CBC" w:rsidRPr="00CD6E72" w:rsidRDefault="00E82CBC" w:rsidP="00E82CBC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lang w:eastAsia="fr-FR"/>
        </w:rPr>
      </w:pPr>
      <w:r w:rsidRPr="001E499A">
        <w:rPr>
          <w:rFonts w:ascii="Times New Roman" w:eastAsiaTheme="minorEastAsia" w:hAnsi="Times New Roman" w:cs="Times New Roman"/>
          <w:highlight w:val="yellow"/>
          <w:lang w:eastAsia="fr-FR"/>
        </w:rPr>
        <w:t>Fait à            le</w:t>
      </w:r>
    </w:p>
    <w:p w14:paraId="2D82CC50" w14:textId="77777777" w:rsidR="00E82CBC" w:rsidRPr="00CD6E72" w:rsidRDefault="00E82CBC" w:rsidP="00E82CBC">
      <w:pPr>
        <w:tabs>
          <w:tab w:val="left" w:pos="5529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fr-FR"/>
        </w:rPr>
      </w:pPr>
    </w:p>
    <w:p w14:paraId="0DE4DAEE" w14:textId="6C0DF2AA" w:rsidR="00E82CBC" w:rsidRDefault="00E82CBC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  <w:r w:rsidRPr="00CE7FAC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CE7FAC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CE7F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235858" w14:textId="313457E1" w:rsidR="00083A88" w:rsidRDefault="00083A88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401C2C34" w14:textId="13D89C16" w:rsidR="00995D09" w:rsidRDefault="00995D0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77E8BF9F" w14:textId="370C297A" w:rsidR="00995D09" w:rsidRDefault="00995D0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p w14:paraId="68A00AC1" w14:textId="77777777" w:rsidR="00995D09" w:rsidRPr="00CE7FAC" w:rsidRDefault="00995D09" w:rsidP="00E82CBC">
      <w:pPr>
        <w:pStyle w:val="VuConsidrant"/>
        <w:spacing w:before="120" w:after="120"/>
        <w:ind w:left="5103"/>
        <w:rPr>
          <w:rFonts w:ascii="Times New Roman" w:hAnsi="Times New Roman" w:cs="Times New Roman"/>
          <w:sz w:val="22"/>
          <w:szCs w:val="22"/>
        </w:rPr>
      </w:pPr>
    </w:p>
    <w:tbl>
      <w:tblPr>
        <w:tblW w:w="978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475"/>
        <w:gridCol w:w="2693"/>
      </w:tblGrid>
      <w:tr w:rsidR="00E82CBC" w:rsidRPr="00CD6E72" w14:paraId="7EC9CB58" w14:textId="77777777" w:rsidTr="00083A88">
        <w:trPr>
          <w:cantSplit/>
        </w:trPr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</w:tcPr>
          <w:p w14:paraId="0D9882B3" w14:textId="77777777" w:rsidR="00995D09" w:rsidRPr="005B16D5" w:rsidRDefault="00995D09" w:rsidP="00995D09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5B16D5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 xml:space="preserve">Le Maire </w:t>
            </w:r>
            <w:r w:rsidRPr="005B16D5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highlight w:val="yellow"/>
                <w:lang w:eastAsia="fr-FR"/>
              </w:rPr>
              <w:t>(ou le Président)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,</w:t>
            </w:r>
          </w:p>
          <w:p w14:paraId="789D3F60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- Certifie sous sa responsabilité le caractère exécutoire du présent arrêté</w:t>
            </w:r>
          </w:p>
          <w:p w14:paraId="43953BF6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  <w:p w14:paraId="4F2A3065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Le  . . / . . /</w:t>
            </w:r>
          </w:p>
        </w:tc>
        <w:tc>
          <w:tcPr>
            <w:tcW w:w="3475" w:type="dxa"/>
            <w:tcBorders>
              <w:top w:val="nil"/>
              <w:left w:val="nil"/>
              <w:bottom w:val="nil"/>
              <w:right w:val="nil"/>
            </w:tcBorders>
          </w:tcPr>
          <w:p w14:paraId="208F7F5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C14EE9E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Reçu notification du présent arrêté l</w:t>
            </w:r>
          </w:p>
          <w:p w14:paraId="0A12FE37" w14:textId="77777777" w:rsidR="00E82CBC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</w:pP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l</w:t>
            </w:r>
            <w:r w:rsidRPr="00CD6E72">
              <w:rPr>
                <w:rFonts w:ascii="Times New Roman" w:eastAsiaTheme="minorEastAsia" w:hAnsi="Times New Roman" w:cs="Times New Roman"/>
                <w:sz w:val="18"/>
                <w:szCs w:val="18"/>
                <w:lang w:eastAsia="fr-FR"/>
              </w:rPr>
              <w:t>e  .  .  /  .  . /</w:t>
            </w:r>
          </w:p>
          <w:p w14:paraId="15AF3D27" w14:textId="77777777" w:rsidR="00E82CBC" w:rsidRPr="00CD6E72" w:rsidRDefault="00E82CBC" w:rsidP="005448CF">
            <w:pPr>
              <w:tabs>
                <w:tab w:val="left" w:pos="68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</w:pPr>
            <w:r w:rsidRPr="00CD6E72"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  <w:lang w:eastAsia="fr-FR"/>
              </w:rPr>
              <w:t>Signature de l’agent,</w:t>
            </w:r>
          </w:p>
        </w:tc>
      </w:tr>
    </w:tbl>
    <w:p w14:paraId="7AF3FBE1" w14:textId="7D12DE18" w:rsidR="00E82CBC" w:rsidRDefault="00E82CB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p w14:paraId="57DF4C8F" w14:textId="77777777" w:rsidR="00E82CBC" w:rsidRDefault="00E82CBC" w:rsidP="00CE7FAC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fr-FR"/>
        </w:rPr>
      </w:pPr>
    </w:p>
    <w:sectPr w:rsidR="00E82CBC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D3B5B" w14:textId="77777777" w:rsidR="00D31133" w:rsidRDefault="00D31133" w:rsidP="00056BF2">
      <w:pPr>
        <w:spacing w:after="0" w:line="240" w:lineRule="auto"/>
      </w:pPr>
      <w:r>
        <w:separator/>
      </w:r>
    </w:p>
  </w:endnote>
  <w:endnote w:type="continuationSeparator" w:id="0">
    <w:p w14:paraId="5ACA9397" w14:textId="77777777" w:rsidR="00D31133" w:rsidRDefault="00D31133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AAE38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A4A09" w14:textId="77777777" w:rsidR="00D31133" w:rsidRDefault="00D31133" w:rsidP="00056BF2">
      <w:pPr>
        <w:spacing w:after="0" w:line="240" w:lineRule="auto"/>
      </w:pPr>
      <w:r>
        <w:separator/>
      </w:r>
    </w:p>
  </w:footnote>
  <w:footnote w:type="continuationSeparator" w:id="0">
    <w:p w14:paraId="48BE69B4" w14:textId="77777777" w:rsidR="00D31133" w:rsidRDefault="00D31133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F178B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F2"/>
    <w:rsid w:val="00001C06"/>
    <w:rsid w:val="00006B4C"/>
    <w:rsid w:val="00020342"/>
    <w:rsid w:val="00056BF2"/>
    <w:rsid w:val="00060A5B"/>
    <w:rsid w:val="000617D8"/>
    <w:rsid w:val="00083A88"/>
    <w:rsid w:val="000A05DF"/>
    <w:rsid w:val="000A5F91"/>
    <w:rsid w:val="000C34C8"/>
    <w:rsid w:val="000D75FD"/>
    <w:rsid w:val="000E7A2D"/>
    <w:rsid w:val="000F175D"/>
    <w:rsid w:val="001046B8"/>
    <w:rsid w:val="00111DE4"/>
    <w:rsid w:val="00133D73"/>
    <w:rsid w:val="00183AF8"/>
    <w:rsid w:val="00183D18"/>
    <w:rsid w:val="001A1D63"/>
    <w:rsid w:val="001C2FE1"/>
    <w:rsid w:val="001F5C88"/>
    <w:rsid w:val="00243559"/>
    <w:rsid w:val="002508BC"/>
    <w:rsid w:val="00262FBB"/>
    <w:rsid w:val="00263BBA"/>
    <w:rsid w:val="002714EF"/>
    <w:rsid w:val="002834BD"/>
    <w:rsid w:val="00305237"/>
    <w:rsid w:val="00312BD6"/>
    <w:rsid w:val="003316B3"/>
    <w:rsid w:val="003765E8"/>
    <w:rsid w:val="00377372"/>
    <w:rsid w:val="00386295"/>
    <w:rsid w:val="0039339F"/>
    <w:rsid w:val="003933FC"/>
    <w:rsid w:val="00394432"/>
    <w:rsid w:val="003D7EFA"/>
    <w:rsid w:val="003F1759"/>
    <w:rsid w:val="004030FF"/>
    <w:rsid w:val="004136A4"/>
    <w:rsid w:val="00421D34"/>
    <w:rsid w:val="0042686B"/>
    <w:rsid w:val="0044385C"/>
    <w:rsid w:val="00445BEF"/>
    <w:rsid w:val="00451C77"/>
    <w:rsid w:val="00463AB1"/>
    <w:rsid w:val="00471B7A"/>
    <w:rsid w:val="00477C3A"/>
    <w:rsid w:val="00486A11"/>
    <w:rsid w:val="004A5BFB"/>
    <w:rsid w:val="004D7B38"/>
    <w:rsid w:val="004E46DA"/>
    <w:rsid w:val="00512F95"/>
    <w:rsid w:val="00534171"/>
    <w:rsid w:val="005636CB"/>
    <w:rsid w:val="0057146A"/>
    <w:rsid w:val="005756E1"/>
    <w:rsid w:val="0059059D"/>
    <w:rsid w:val="005A7911"/>
    <w:rsid w:val="005A7D2B"/>
    <w:rsid w:val="005B2808"/>
    <w:rsid w:val="005E17FC"/>
    <w:rsid w:val="005F1BB8"/>
    <w:rsid w:val="00632958"/>
    <w:rsid w:val="0063697E"/>
    <w:rsid w:val="00643939"/>
    <w:rsid w:val="0065323C"/>
    <w:rsid w:val="00656796"/>
    <w:rsid w:val="0066465B"/>
    <w:rsid w:val="00681D89"/>
    <w:rsid w:val="006B150E"/>
    <w:rsid w:val="006D4202"/>
    <w:rsid w:val="007046AB"/>
    <w:rsid w:val="00707459"/>
    <w:rsid w:val="00713F8C"/>
    <w:rsid w:val="00723E24"/>
    <w:rsid w:val="00731DC8"/>
    <w:rsid w:val="00747B8C"/>
    <w:rsid w:val="00756761"/>
    <w:rsid w:val="007628F1"/>
    <w:rsid w:val="00780C17"/>
    <w:rsid w:val="007A1583"/>
    <w:rsid w:val="007A301D"/>
    <w:rsid w:val="007B5376"/>
    <w:rsid w:val="007C75A6"/>
    <w:rsid w:val="00805E5E"/>
    <w:rsid w:val="008137A0"/>
    <w:rsid w:val="00835DAF"/>
    <w:rsid w:val="008555B1"/>
    <w:rsid w:val="00855FCF"/>
    <w:rsid w:val="00880A0F"/>
    <w:rsid w:val="00885919"/>
    <w:rsid w:val="008864DA"/>
    <w:rsid w:val="008B1BE4"/>
    <w:rsid w:val="008B4A78"/>
    <w:rsid w:val="008C1911"/>
    <w:rsid w:val="008D1031"/>
    <w:rsid w:val="008D63E9"/>
    <w:rsid w:val="008D730D"/>
    <w:rsid w:val="008E4B5A"/>
    <w:rsid w:val="008E6B53"/>
    <w:rsid w:val="00904ED5"/>
    <w:rsid w:val="0092580F"/>
    <w:rsid w:val="009342D0"/>
    <w:rsid w:val="00945352"/>
    <w:rsid w:val="009508AE"/>
    <w:rsid w:val="009640C0"/>
    <w:rsid w:val="00991D3F"/>
    <w:rsid w:val="00992DC4"/>
    <w:rsid w:val="00995D09"/>
    <w:rsid w:val="009E0A20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03CF7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E42D6"/>
    <w:rsid w:val="00CE7FAC"/>
    <w:rsid w:val="00CF5070"/>
    <w:rsid w:val="00D155E7"/>
    <w:rsid w:val="00D31133"/>
    <w:rsid w:val="00D31F6E"/>
    <w:rsid w:val="00D92A8D"/>
    <w:rsid w:val="00E02777"/>
    <w:rsid w:val="00E14433"/>
    <w:rsid w:val="00E26FCC"/>
    <w:rsid w:val="00E32D1B"/>
    <w:rsid w:val="00E82CBC"/>
    <w:rsid w:val="00E849C8"/>
    <w:rsid w:val="00EA13C2"/>
    <w:rsid w:val="00EA6DFE"/>
    <w:rsid w:val="00ED4A04"/>
    <w:rsid w:val="00EE34A9"/>
    <w:rsid w:val="00F20F31"/>
    <w:rsid w:val="00F373BB"/>
    <w:rsid w:val="00F5252E"/>
    <w:rsid w:val="00F52C6A"/>
    <w:rsid w:val="00FA65DF"/>
    <w:rsid w:val="00FB5D91"/>
    <w:rsid w:val="00FB76EC"/>
    <w:rsid w:val="00FE7098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EADD3C"/>
  <w15:docId w15:val="{3D1D465F-9819-4CC4-9BAD-C419F71B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paragraph" w:customStyle="1" w:styleId="arrte">
    <w:name w:val="&quot;arrête&quot;"/>
    <w:basedOn w:val="VuConsidrant"/>
    <w:rsid w:val="00534171"/>
    <w:pPr>
      <w:autoSpaceDE/>
      <w:autoSpaceDN/>
      <w:spacing w:before="240" w:after="240"/>
      <w:jc w:val="center"/>
    </w:pPr>
    <w:rPr>
      <w:b/>
      <w:bCs/>
      <w:spacing w:val="40"/>
      <w:sz w:val="22"/>
      <w:szCs w:val="22"/>
    </w:rPr>
  </w:style>
  <w:style w:type="character" w:styleId="lev">
    <w:name w:val="Strong"/>
    <w:basedOn w:val="Policepardfaut"/>
    <w:uiPriority w:val="22"/>
    <w:qFormat/>
    <w:rsid w:val="0057146A"/>
    <w:rPr>
      <w:rFonts w:cs="Times New Roman"/>
      <w:b/>
      <w:bCs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463A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463AB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Aurélien BLANCHARD</dc:creator>
  <cp:lastModifiedBy>Margaux GAMBADE</cp:lastModifiedBy>
  <cp:revision>7</cp:revision>
  <cp:lastPrinted>2019-07-22T09:28:00Z</cp:lastPrinted>
  <dcterms:created xsi:type="dcterms:W3CDTF">2019-08-12T07:40:00Z</dcterms:created>
  <dcterms:modified xsi:type="dcterms:W3CDTF">2020-09-23T13:57:00Z</dcterms:modified>
</cp:coreProperties>
</file>