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57146A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5714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57146A">
        <w:rPr>
          <w:rFonts w:ascii="Times New Roman" w:hAnsi="Times New Roman" w:cs="Times New Roman"/>
          <w:sz w:val="24"/>
          <w:szCs w:val="24"/>
        </w:rPr>
        <w:t>ARR</w:t>
      </w:r>
      <w:r w:rsidR="00835DAF" w:rsidRPr="0057146A">
        <w:rPr>
          <w:rFonts w:ascii="Times New Roman" w:hAnsi="Times New Roman" w:cs="Times New Roman"/>
          <w:sz w:val="24"/>
          <w:szCs w:val="24"/>
        </w:rPr>
        <w:t>Ê</w:t>
      </w:r>
      <w:r w:rsidR="00056BF2" w:rsidRPr="0057146A">
        <w:rPr>
          <w:rFonts w:ascii="Times New Roman" w:hAnsi="Times New Roman" w:cs="Times New Roman"/>
          <w:sz w:val="24"/>
          <w:szCs w:val="24"/>
        </w:rPr>
        <w:t>T</w:t>
      </w:r>
      <w:r w:rsidR="00835DAF" w:rsidRPr="0057146A">
        <w:rPr>
          <w:rFonts w:ascii="Times New Roman" w:hAnsi="Times New Roman" w:cs="Times New Roman"/>
          <w:sz w:val="24"/>
          <w:szCs w:val="24"/>
        </w:rPr>
        <w:t>É</w:t>
      </w:r>
    </w:p>
    <w:p w14:paraId="2DDBB3F8" w14:textId="001EF4A3" w:rsidR="0057146A" w:rsidRDefault="0057146A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A631A" w14:textId="05452DF1" w:rsidR="00D448C6" w:rsidRPr="00D448C6" w:rsidRDefault="00D448C6" w:rsidP="00D448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8C6">
        <w:rPr>
          <w:rFonts w:ascii="Times New Roman" w:hAnsi="Times New Roman" w:cs="Times New Roman"/>
          <w:b/>
          <w:sz w:val="24"/>
          <w:szCs w:val="24"/>
        </w:rPr>
        <w:t>ACC</w:t>
      </w:r>
      <w:r w:rsidR="006328D6">
        <w:rPr>
          <w:rFonts w:ascii="Times New Roman" w:hAnsi="Times New Roman" w:cs="Times New Roman"/>
          <w:b/>
          <w:sz w:val="24"/>
          <w:szCs w:val="24"/>
        </w:rPr>
        <w:t>EPTANT LE RENOUVELLEMENT A</w:t>
      </w:r>
      <w:r w:rsidRPr="00D448C6">
        <w:rPr>
          <w:rFonts w:ascii="Times New Roman" w:hAnsi="Times New Roman" w:cs="Times New Roman"/>
          <w:b/>
          <w:sz w:val="24"/>
          <w:szCs w:val="24"/>
        </w:rPr>
        <w:t xml:space="preserve"> L'EXERCICE DES FONCTIONS A TEMPS PARTIEL POUR RAISON THERAPEUTIQUE</w:t>
      </w:r>
    </w:p>
    <w:p w14:paraId="51A8849B" w14:textId="77777777" w:rsidR="00D448C6" w:rsidRPr="00D448C6" w:rsidRDefault="00D448C6" w:rsidP="00D448C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48C6">
        <w:rPr>
          <w:rFonts w:ascii="Times New Roman" w:hAnsi="Times New Roman" w:cs="Times New Roman"/>
          <w:b/>
          <w:i/>
          <w:sz w:val="24"/>
          <w:szCs w:val="24"/>
        </w:rPr>
        <w:t>(Agent relevant de la CNRACL)</w:t>
      </w: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F85E3DB" w:rsidR="000D75FD" w:rsidRPr="007C75A6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……</w:t>
      </w:r>
      <w:r w:rsidR="00083A88" w:rsidRPr="007C75A6">
        <w:rPr>
          <w:rFonts w:ascii="Times New Roman" w:hAnsi="Times New Roman" w:cs="Times New Roman"/>
          <w:sz w:val="22"/>
          <w:szCs w:val="22"/>
        </w:rPr>
        <w:t>……</w:t>
      </w:r>
      <w:r w:rsidRPr="007C75A6">
        <w:rPr>
          <w:rFonts w:ascii="Times New Roman" w:hAnsi="Times New Roman" w:cs="Times New Roman"/>
          <w:sz w:val="22"/>
          <w:szCs w:val="22"/>
        </w:rPr>
        <w:t>……,</w:t>
      </w:r>
    </w:p>
    <w:p w14:paraId="62CF1420" w14:textId="391F1954" w:rsidR="00D448C6" w:rsidRPr="00D448C6" w:rsidRDefault="00D448C6" w:rsidP="00481AE8">
      <w:pPr>
        <w:spacing w:after="0"/>
        <w:jc w:val="both"/>
        <w:rPr>
          <w:rFonts w:ascii="Times New Roman" w:hAnsi="Times New Roman" w:cs="Times New Roman"/>
        </w:rPr>
      </w:pPr>
      <w:r w:rsidRPr="00D448C6">
        <w:rPr>
          <w:rFonts w:ascii="Times New Roman" w:hAnsi="Times New Roman" w:cs="Times New Roman"/>
          <w:b/>
          <w:bCs/>
        </w:rPr>
        <w:t>VU</w:t>
      </w:r>
      <w:r w:rsidRPr="00D448C6">
        <w:rPr>
          <w:rFonts w:ascii="Times New Roman" w:hAnsi="Times New Roman" w:cs="Times New Roman"/>
        </w:rPr>
        <w:t xml:space="preserve"> la loi n° 83-634 du 13 juillet 1983 portant droits et obligations des fonctionnaires,</w:t>
      </w:r>
    </w:p>
    <w:p w14:paraId="71494CEF" w14:textId="312256DC" w:rsidR="00D448C6" w:rsidRPr="00D448C6" w:rsidRDefault="00D448C6" w:rsidP="00481AE8">
      <w:pPr>
        <w:spacing w:after="0"/>
        <w:jc w:val="both"/>
        <w:rPr>
          <w:rFonts w:ascii="Times New Roman" w:hAnsi="Times New Roman" w:cs="Times New Roman"/>
        </w:rPr>
      </w:pPr>
      <w:r w:rsidRPr="00D448C6">
        <w:rPr>
          <w:rFonts w:ascii="Times New Roman" w:hAnsi="Times New Roman" w:cs="Times New Roman"/>
          <w:b/>
          <w:bCs/>
        </w:rPr>
        <w:t>VU</w:t>
      </w:r>
      <w:r w:rsidRPr="00D448C6">
        <w:rPr>
          <w:rFonts w:ascii="Times New Roman" w:hAnsi="Times New Roman" w:cs="Times New Roman"/>
        </w:rPr>
        <w:t xml:space="preserve"> la loi n° 84-53 du 26 janvier 1984 modifiée portant dispositions statutaires relatives à la Fonction Publique Territoriale, notamment le 4° bis de l'article 57,</w:t>
      </w:r>
    </w:p>
    <w:p w14:paraId="490B498B" w14:textId="77777777" w:rsidR="002B6C07" w:rsidRDefault="002B6C07" w:rsidP="00481AE8">
      <w:pPr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VU </w:t>
      </w:r>
      <w:r>
        <w:rPr>
          <w:rFonts w:ascii="Times New Roman" w:hAnsi="Times New Roman" w:cs="Times New Roman"/>
        </w:rPr>
        <w:t>le décret n° 87-602 du 30 juillet 1987 pris pour l'application de la loi susvisée du 26 janvier 1984 et relatif à l'organisation des comités médicaux, aux conditions d'aptitude physique et au régime des congés de maladie des fonctionnaires territoriaux,</w:t>
      </w:r>
    </w:p>
    <w:p w14:paraId="483EC740" w14:textId="27EC4D75" w:rsidR="005553B4" w:rsidRDefault="005553B4" w:rsidP="00481AE8">
      <w:pPr>
        <w:spacing w:after="0"/>
        <w:rPr>
          <w:rFonts w:ascii="Times New Roman" w:hAnsi="Times New Roman" w:cs="Times New Roman"/>
        </w:rPr>
      </w:pPr>
      <w:r w:rsidRPr="005553B4"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2004-777 du 29 juillet 2004 relatif à la mise en œuvre du temps partiel dans la fonction publique territoriale</w:t>
      </w:r>
    </w:p>
    <w:p w14:paraId="7DE6C6C0" w14:textId="2751A382" w:rsidR="00481AE8" w:rsidRPr="00D448C6" w:rsidRDefault="00481AE8" w:rsidP="00481AE8">
      <w:pPr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(le cas échéant) le décret n° 92-1194 du 4 novembre 1992 fixant les dispositions communes applicable aux fonctionnaires stagiaires de la fonction publique territoriale</w:t>
      </w:r>
    </w:p>
    <w:p w14:paraId="05A4CED1" w14:textId="4C692564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  <w:bCs/>
          <w:i/>
        </w:rPr>
      </w:pPr>
      <w:r w:rsidRPr="00D057D9">
        <w:rPr>
          <w:rFonts w:ascii="Times New Roman" w:hAnsi="Times New Roman" w:cs="Times New Roman"/>
          <w:b/>
          <w:i/>
          <w:highlight w:val="magenta"/>
        </w:rPr>
        <w:t>Le cas échéant si fonctionnaire à temps non complet ≥ 28 h :</w:t>
      </w:r>
      <w:r w:rsidRPr="00D057D9">
        <w:rPr>
          <w:rFonts w:ascii="Times New Roman" w:hAnsi="Times New Roman" w:cs="Times New Roman"/>
          <w:highlight w:val="magenta"/>
        </w:rPr>
        <w:t xml:space="preserve"> </w:t>
      </w:r>
      <w:r w:rsidRPr="00D057D9">
        <w:rPr>
          <w:rFonts w:ascii="Times New Roman" w:hAnsi="Times New Roman" w:cs="Times New Roman"/>
          <w:i/>
          <w:highlight w:val="magenta"/>
        </w:rPr>
        <w:t>V</w:t>
      </w:r>
      <w:r w:rsidR="00D057D9">
        <w:rPr>
          <w:rFonts w:ascii="Times New Roman" w:hAnsi="Times New Roman" w:cs="Times New Roman"/>
          <w:i/>
          <w:highlight w:val="magenta"/>
        </w:rPr>
        <w:t>U</w:t>
      </w:r>
      <w:r w:rsidRPr="00D057D9">
        <w:rPr>
          <w:rFonts w:ascii="Times New Roman" w:hAnsi="Times New Roman" w:cs="Times New Roman"/>
          <w:i/>
          <w:highlight w:val="magenta"/>
        </w:rPr>
        <w:t xml:space="preserve"> le décret </w:t>
      </w:r>
      <w:r w:rsidRPr="00D057D9">
        <w:rPr>
          <w:rFonts w:ascii="Times New Roman" w:hAnsi="Times New Roman" w:cs="Times New Roman"/>
          <w:bCs/>
          <w:i/>
          <w:highlight w:val="magenta"/>
        </w:rPr>
        <w:t>n°91-298 du 20 mars 1991 portant dispositions statutaires applicables aux fonctionnaires territoriaux nommés dans des emplois permanents à temps non complet,</w:t>
      </w:r>
    </w:p>
    <w:p w14:paraId="4E317D27" w14:textId="186A911A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</w:rPr>
      </w:pPr>
      <w:r w:rsidRPr="006328D6">
        <w:rPr>
          <w:rFonts w:ascii="Times New Roman" w:hAnsi="Times New Roman" w:cs="Times New Roman"/>
          <w:b/>
          <w:bCs/>
        </w:rPr>
        <w:t>VU</w:t>
      </w:r>
      <w:r w:rsidRPr="00D448C6">
        <w:rPr>
          <w:rFonts w:ascii="Times New Roman" w:hAnsi="Times New Roman" w:cs="Times New Roman"/>
        </w:rPr>
        <w:t xml:space="preserve"> l'arrêté en date du... plaçant </w:t>
      </w:r>
      <w:r w:rsidRPr="00E301EE">
        <w:rPr>
          <w:rFonts w:ascii="Times New Roman" w:hAnsi="Times New Roman" w:cs="Times New Roman"/>
          <w:highlight w:val="yellow"/>
        </w:rPr>
        <w:t>M</w:t>
      </w:r>
      <w:r w:rsidR="00E301EE" w:rsidRPr="00E301EE">
        <w:rPr>
          <w:rFonts w:ascii="Times New Roman" w:hAnsi="Times New Roman" w:cs="Times New Roman"/>
          <w:highlight w:val="yellow"/>
        </w:rPr>
        <w:t>/Mme ………….</w:t>
      </w:r>
      <w:r w:rsidRPr="00E301EE">
        <w:rPr>
          <w:rFonts w:ascii="Times New Roman" w:hAnsi="Times New Roman" w:cs="Times New Roman"/>
          <w:highlight w:val="yellow"/>
        </w:rPr>
        <w:t>...</w:t>
      </w:r>
      <w:r w:rsidRPr="00D448C6">
        <w:rPr>
          <w:rFonts w:ascii="Times New Roman" w:hAnsi="Times New Roman" w:cs="Times New Roman"/>
        </w:rPr>
        <w:t xml:space="preserve"> en position de </w:t>
      </w:r>
      <w:r w:rsidRPr="00E301EE">
        <w:rPr>
          <w:rFonts w:ascii="Times New Roman" w:hAnsi="Times New Roman" w:cs="Times New Roman"/>
          <w:highlight w:val="yellow"/>
        </w:rPr>
        <w:t>congé de</w:t>
      </w:r>
      <w:r w:rsidR="00E301EE" w:rsidRPr="00E301EE">
        <w:rPr>
          <w:rFonts w:ascii="Times New Roman" w:hAnsi="Times New Roman" w:cs="Times New Roman"/>
          <w:highlight w:val="yellow"/>
        </w:rPr>
        <w:t>………….</w:t>
      </w:r>
      <w:r w:rsidRPr="00E301EE">
        <w:rPr>
          <w:rFonts w:ascii="Times New Roman" w:hAnsi="Times New Roman" w:cs="Times New Roman"/>
          <w:highlight w:val="yellow"/>
        </w:rPr>
        <w:t>..</w:t>
      </w:r>
      <w:r w:rsidRPr="00D448C6">
        <w:rPr>
          <w:rFonts w:ascii="Times New Roman" w:hAnsi="Times New Roman" w:cs="Times New Roman"/>
        </w:rPr>
        <w:t xml:space="preserve"> </w:t>
      </w:r>
      <w:r w:rsidRPr="00D448C6">
        <w:rPr>
          <w:rFonts w:ascii="Times New Roman" w:hAnsi="Times New Roman" w:cs="Times New Roman"/>
          <w:i/>
        </w:rPr>
        <w:t>(</w:t>
      </w:r>
      <w:r w:rsidRPr="00D448C6">
        <w:rPr>
          <w:rFonts w:ascii="Times New Roman" w:hAnsi="Times New Roman" w:cs="Times New Roman"/>
          <w:i/>
          <w:u w:val="single"/>
        </w:rPr>
        <w:t>Type de congé</w:t>
      </w:r>
      <w:r w:rsidRPr="00D448C6">
        <w:rPr>
          <w:rFonts w:ascii="Times New Roman" w:hAnsi="Times New Roman" w:cs="Times New Roman"/>
          <w:i/>
        </w:rPr>
        <w:t> : maladie ordinaire, longue maladie, maladie de longue durée, accident de service, ou maladie professionnelle)</w:t>
      </w:r>
      <w:r w:rsidRPr="00D448C6">
        <w:rPr>
          <w:rFonts w:ascii="Times New Roman" w:hAnsi="Times New Roman" w:cs="Times New Roman"/>
        </w:rPr>
        <w:t>,</w:t>
      </w:r>
    </w:p>
    <w:p w14:paraId="67795821" w14:textId="587DDBE0" w:rsidR="00D448C6" w:rsidRPr="006328D6" w:rsidRDefault="00D448C6" w:rsidP="00D448C6">
      <w:pPr>
        <w:spacing w:after="0"/>
        <w:jc w:val="both"/>
        <w:rPr>
          <w:rFonts w:ascii="Times New Roman" w:hAnsi="Times New Roman" w:cs="Times New Roman"/>
          <w:iCs/>
        </w:rPr>
      </w:pPr>
      <w:r w:rsidRPr="006328D6">
        <w:rPr>
          <w:rFonts w:ascii="Times New Roman" w:hAnsi="Times New Roman" w:cs="Times New Roman"/>
          <w:b/>
          <w:bCs/>
          <w:iCs/>
        </w:rPr>
        <w:t>V</w:t>
      </w:r>
      <w:r w:rsidR="006328D6" w:rsidRPr="006328D6">
        <w:rPr>
          <w:rFonts w:ascii="Times New Roman" w:hAnsi="Times New Roman" w:cs="Times New Roman"/>
          <w:b/>
          <w:bCs/>
          <w:iCs/>
        </w:rPr>
        <w:t>U</w:t>
      </w:r>
      <w:r w:rsidRPr="006328D6">
        <w:rPr>
          <w:rFonts w:ascii="Times New Roman" w:hAnsi="Times New Roman" w:cs="Times New Roman"/>
          <w:iCs/>
        </w:rPr>
        <w:t xml:space="preserve"> l’arrêté en date du </w:t>
      </w:r>
      <w:r w:rsidR="00E301EE" w:rsidRPr="006328D6">
        <w:rPr>
          <w:rFonts w:ascii="Times New Roman" w:hAnsi="Times New Roman" w:cs="Times New Roman"/>
          <w:iCs/>
          <w:highlight w:val="yellow"/>
        </w:rPr>
        <w:t>…………</w:t>
      </w:r>
      <w:r w:rsidRPr="006328D6">
        <w:rPr>
          <w:rFonts w:ascii="Times New Roman" w:hAnsi="Times New Roman" w:cs="Times New Roman"/>
          <w:iCs/>
          <w:highlight w:val="yellow"/>
        </w:rPr>
        <w:t>…</w:t>
      </w:r>
      <w:r w:rsidRPr="006328D6">
        <w:rPr>
          <w:rFonts w:ascii="Times New Roman" w:hAnsi="Times New Roman" w:cs="Times New Roman"/>
          <w:iCs/>
        </w:rPr>
        <w:t xml:space="preserve"> autorisant M</w:t>
      </w:r>
      <w:r w:rsidR="006328D6" w:rsidRPr="006328D6">
        <w:rPr>
          <w:rFonts w:ascii="Times New Roman" w:hAnsi="Times New Roman" w:cs="Times New Roman"/>
          <w:iCs/>
          <w:highlight w:val="yellow"/>
        </w:rPr>
        <w:t>/</w:t>
      </w:r>
      <w:r w:rsidRPr="006328D6">
        <w:rPr>
          <w:rFonts w:ascii="Times New Roman" w:hAnsi="Times New Roman" w:cs="Times New Roman"/>
          <w:iCs/>
          <w:highlight w:val="yellow"/>
        </w:rPr>
        <w:t>Mme</w:t>
      </w:r>
      <w:r w:rsidR="006328D6" w:rsidRPr="006328D6">
        <w:rPr>
          <w:rFonts w:ascii="Times New Roman" w:hAnsi="Times New Roman" w:cs="Times New Roman"/>
          <w:iCs/>
          <w:highlight w:val="yellow"/>
        </w:rPr>
        <w:t>…………….</w:t>
      </w:r>
      <w:r w:rsidRPr="006328D6">
        <w:rPr>
          <w:rFonts w:ascii="Times New Roman" w:hAnsi="Times New Roman" w:cs="Times New Roman"/>
          <w:iCs/>
          <w:highlight w:val="yellow"/>
        </w:rPr>
        <w:t>..</w:t>
      </w:r>
      <w:r w:rsidRPr="006328D6">
        <w:rPr>
          <w:rFonts w:ascii="Times New Roman" w:hAnsi="Times New Roman" w:cs="Times New Roman"/>
          <w:iCs/>
        </w:rPr>
        <w:t xml:space="preserve"> à accomplir un service à temps partiel thérapeutique, à raison de</w:t>
      </w:r>
      <w:r w:rsidR="00E301EE" w:rsidRPr="006328D6">
        <w:rPr>
          <w:rFonts w:ascii="Times New Roman" w:hAnsi="Times New Roman" w:cs="Times New Roman"/>
          <w:iCs/>
          <w:highlight w:val="yellow"/>
        </w:rPr>
        <w:t>…………</w:t>
      </w:r>
      <w:r w:rsidRPr="006328D6">
        <w:rPr>
          <w:rFonts w:ascii="Times New Roman" w:hAnsi="Times New Roman" w:cs="Times New Roman"/>
          <w:iCs/>
          <w:highlight w:val="yellow"/>
        </w:rPr>
        <w:t>…</w:t>
      </w:r>
      <w:r w:rsidRPr="006328D6">
        <w:rPr>
          <w:rFonts w:ascii="Times New Roman" w:hAnsi="Times New Roman" w:cs="Times New Roman"/>
          <w:iCs/>
        </w:rPr>
        <w:t xml:space="preserve">% pour une durée </w:t>
      </w:r>
      <w:r w:rsidRPr="006328D6">
        <w:rPr>
          <w:rFonts w:ascii="Times New Roman" w:hAnsi="Times New Roman" w:cs="Times New Roman"/>
          <w:iCs/>
          <w:highlight w:val="yellow"/>
        </w:rPr>
        <w:t>de...</w:t>
      </w:r>
      <w:r w:rsidR="006328D6" w:rsidRPr="006328D6">
        <w:rPr>
          <w:rFonts w:ascii="Times New Roman" w:hAnsi="Times New Roman" w:cs="Times New Roman"/>
          <w:iCs/>
          <w:highlight w:val="yellow"/>
        </w:rPr>
        <w:t>.........</w:t>
      </w:r>
      <w:r w:rsidR="006328D6">
        <w:rPr>
          <w:rFonts w:ascii="Times New Roman" w:hAnsi="Times New Roman" w:cs="Times New Roman"/>
          <w:iCs/>
        </w:rPr>
        <w:t>...,</w:t>
      </w:r>
    </w:p>
    <w:p w14:paraId="163651D0" w14:textId="6E489301" w:rsidR="00D448C6" w:rsidRPr="006328D6" w:rsidRDefault="00D448C6" w:rsidP="00D448C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6328D6">
        <w:rPr>
          <w:rFonts w:ascii="Times New Roman" w:hAnsi="Times New Roman" w:cs="Times New Roman"/>
          <w:b/>
          <w:bCs/>
          <w:iCs/>
        </w:rPr>
        <w:t>VU</w:t>
      </w:r>
      <w:r w:rsidRPr="006328D6">
        <w:rPr>
          <w:rFonts w:ascii="Times New Roman" w:hAnsi="Times New Roman" w:cs="Times New Roman"/>
          <w:iCs/>
        </w:rPr>
        <w:t xml:space="preserve"> la demande </w:t>
      </w:r>
      <w:r w:rsidR="006328D6">
        <w:rPr>
          <w:rFonts w:ascii="Times New Roman" w:hAnsi="Times New Roman" w:cs="Times New Roman"/>
          <w:iCs/>
        </w:rPr>
        <w:t>de renouvellement</w:t>
      </w:r>
      <w:r w:rsidRPr="006328D6">
        <w:rPr>
          <w:rFonts w:ascii="Times New Roman" w:hAnsi="Times New Roman" w:cs="Times New Roman"/>
          <w:iCs/>
        </w:rPr>
        <w:t xml:space="preserve"> de travail à temps partiel thérapeutique présenté(e) par M</w:t>
      </w:r>
      <w:r w:rsidR="00E301EE" w:rsidRPr="006328D6">
        <w:rPr>
          <w:rFonts w:ascii="Times New Roman" w:hAnsi="Times New Roman" w:cs="Times New Roman"/>
          <w:iCs/>
        </w:rPr>
        <w:t>/Mme</w:t>
      </w:r>
      <w:r w:rsidR="00D057D9" w:rsidRPr="006328D6">
        <w:rPr>
          <w:rFonts w:ascii="Times New Roman" w:hAnsi="Times New Roman" w:cs="Times New Roman"/>
          <w:iCs/>
        </w:rPr>
        <w:t xml:space="preserve"> </w:t>
      </w:r>
      <w:r w:rsidR="00D057D9" w:rsidRPr="006328D6">
        <w:rPr>
          <w:rFonts w:ascii="Times New Roman" w:hAnsi="Times New Roman" w:cs="Times New Roman"/>
          <w:iCs/>
          <w:highlight w:val="yellow"/>
        </w:rPr>
        <w:t>…………</w:t>
      </w:r>
      <w:r w:rsidRPr="006328D6">
        <w:rPr>
          <w:rFonts w:ascii="Times New Roman" w:hAnsi="Times New Roman" w:cs="Times New Roman"/>
          <w:iCs/>
          <w:highlight w:val="yellow"/>
        </w:rPr>
        <w:t>...</w:t>
      </w:r>
      <w:r w:rsidR="006328D6">
        <w:rPr>
          <w:rFonts w:ascii="Times New Roman" w:hAnsi="Times New Roman" w:cs="Times New Roman"/>
          <w:iCs/>
        </w:rPr>
        <w:t>...</w:t>
      </w:r>
      <w:r w:rsidRPr="006328D6">
        <w:rPr>
          <w:rFonts w:ascii="Times New Roman" w:hAnsi="Times New Roman" w:cs="Times New Roman"/>
          <w:iCs/>
        </w:rPr>
        <w:t xml:space="preserve"> accompagnée d’un certificat médical établi par le médecin traitant pour une durée de </w:t>
      </w:r>
      <w:r w:rsidR="00D057D9" w:rsidRPr="006328D6">
        <w:rPr>
          <w:rFonts w:ascii="Times New Roman" w:hAnsi="Times New Roman" w:cs="Times New Roman"/>
          <w:iCs/>
          <w:highlight w:val="yellow"/>
        </w:rPr>
        <w:t>…………</w:t>
      </w:r>
      <w:r w:rsidRPr="006328D6">
        <w:rPr>
          <w:rFonts w:ascii="Times New Roman" w:hAnsi="Times New Roman" w:cs="Times New Roman"/>
          <w:iCs/>
          <w:highlight w:val="yellow"/>
        </w:rPr>
        <w:t>…</w:t>
      </w:r>
      <w:r w:rsidR="006328D6">
        <w:rPr>
          <w:rFonts w:ascii="Times New Roman" w:hAnsi="Times New Roman" w:cs="Times New Roman"/>
          <w:iCs/>
        </w:rPr>
        <w:t>…</w:t>
      </w:r>
      <w:r w:rsidRPr="006328D6">
        <w:rPr>
          <w:rFonts w:ascii="Times New Roman" w:hAnsi="Times New Roman" w:cs="Times New Roman"/>
          <w:iCs/>
        </w:rPr>
        <w:t xml:space="preserve">et une quotité de </w:t>
      </w:r>
      <w:r w:rsidRPr="006328D6">
        <w:rPr>
          <w:rFonts w:ascii="Times New Roman" w:hAnsi="Times New Roman" w:cs="Times New Roman"/>
          <w:iCs/>
          <w:highlight w:val="yellow"/>
        </w:rPr>
        <w:t>…</w:t>
      </w:r>
      <w:r w:rsidR="00D057D9" w:rsidRPr="006328D6">
        <w:rPr>
          <w:rFonts w:ascii="Times New Roman" w:hAnsi="Times New Roman" w:cs="Times New Roman"/>
          <w:iCs/>
          <w:highlight w:val="yellow"/>
        </w:rPr>
        <w:t>………</w:t>
      </w:r>
      <w:r w:rsidR="006328D6">
        <w:rPr>
          <w:rFonts w:ascii="Times New Roman" w:hAnsi="Times New Roman" w:cs="Times New Roman"/>
          <w:iCs/>
          <w:highlight w:val="yellow"/>
        </w:rPr>
        <w:t>…</w:t>
      </w:r>
      <w:r w:rsidR="00D057D9" w:rsidRPr="006328D6">
        <w:rPr>
          <w:rFonts w:ascii="Times New Roman" w:hAnsi="Times New Roman" w:cs="Times New Roman"/>
          <w:iCs/>
          <w:highlight w:val="yellow"/>
        </w:rPr>
        <w:t>…</w:t>
      </w:r>
      <w:r w:rsidRPr="006328D6">
        <w:rPr>
          <w:rFonts w:ascii="Times New Roman" w:hAnsi="Times New Roman" w:cs="Times New Roman"/>
          <w:iCs/>
          <w:highlight w:val="yellow"/>
        </w:rPr>
        <w:t>,</w:t>
      </w:r>
    </w:p>
    <w:p w14:paraId="77FDBC9E" w14:textId="7EFB4B76" w:rsidR="00D448C6" w:rsidRPr="00D448C6" w:rsidRDefault="00D448C6" w:rsidP="00D448C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057D9">
        <w:rPr>
          <w:rFonts w:ascii="Times New Roman" w:hAnsi="Times New Roman" w:cs="Times New Roman"/>
          <w:b/>
          <w:bCs/>
        </w:rPr>
        <w:t>VU</w:t>
      </w:r>
      <w:r w:rsidRPr="00D057D9">
        <w:rPr>
          <w:rFonts w:ascii="Times New Roman" w:hAnsi="Times New Roman" w:cs="Times New Roman"/>
        </w:rPr>
        <w:t xml:space="preserve"> l’avis favorable concordant </w:t>
      </w:r>
      <w:r w:rsidRPr="00D057D9">
        <w:rPr>
          <w:rFonts w:ascii="Times New Roman" w:hAnsi="Times New Roman" w:cs="Times New Roman"/>
          <w:i/>
        </w:rPr>
        <w:t>(ou défavorable)</w:t>
      </w:r>
      <w:r w:rsidRPr="00D057D9">
        <w:rPr>
          <w:rFonts w:ascii="Times New Roman" w:hAnsi="Times New Roman" w:cs="Times New Roman"/>
        </w:rPr>
        <w:t xml:space="preserve"> du médecin agréé,</w:t>
      </w:r>
    </w:p>
    <w:p w14:paraId="37E9F21A" w14:textId="77777777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D448C6">
        <w:rPr>
          <w:rFonts w:ascii="Times New Roman" w:hAnsi="Times New Roman" w:cs="Times New Roman"/>
          <w:b/>
          <w:i/>
        </w:rPr>
        <w:t xml:space="preserve">Le cas échéant, en cas de reprise après un congé de maladie ordinaire de plus de douze mois consécutifs, d’une période de congé de longue maladie ou de longue durée </w:t>
      </w:r>
      <w:r w:rsidRPr="00D448C6">
        <w:rPr>
          <w:rFonts w:ascii="Times New Roman" w:hAnsi="Times New Roman" w:cs="Times New Roman"/>
          <w:b/>
          <w:i/>
          <w:u w:val="single"/>
        </w:rPr>
        <w:t>qui nécessite l’avis favorable du comité médical</w:t>
      </w:r>
      <w:r w:rsidRPr="00D448C6">
        <w:rPr>
          <w:rFonts w:ascii="Times New Roman" w:hAnsi="Times New Roman" w:cs="Times New Roman"/>
          <w:b/>
          <w:i/>
        </w:rPr>
        <w:t xml:space="preserve"> :</w:t>
      </w:r>
    </w:p>
    <w:p w14:paraId="24F9AF35" w14:textId="1B7AB71A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  <w:i/>
        </w:rPr>
      </w:pPr>
      <w:r w:rsidRPr="00D448C6">
        <w:rPr>
          <w:rFonts w:ascii="Times New Roman" w:hAnsi="Times New Roman" w:cs="Times New Roman"/>
          <w:b/>
          <w:bCs/>
          <w:i/>
        </w:rPr>
        <w:t>VU</w:t>
      </w:r>
      <w:r w:rsidRPr="00D448C6">
        <w:rPr>
          <w:rFonts w:ascii="Times New Roman" w:hAnsi="Times New Roman" w:cs="Times New Roman"/>
          <w:i/>
        </w:rPr>
        <w:t xml:space="preserve"> l’avis favorable en date </w:t>
      </w:r>
      <w:r w:rsidRPr="00D057D9">
        <w:rPr>
          <w:rFonts w:ascii="Times New Roman" w:hAnsi="Times New Roman" w:cs="Times New Roman"/>
          <w:i/>
          <w:highlight w:val="yellow"/>
        </w:rPr>
        <w:t xml:space="preserve">du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</w:t>
      </w:r>
      <w:r w:rsidRPr="00D448C6">
        <w:rPr>
          <w:rFonts w:ascii="Times New Roman" w:hAnsi="Times New Roman" w:cs="Times New Roman"/>
          <w:i/>
        </w:rPr>
        <w:t xml:space="preserve"> rendu par le Comité médical se prononçant pour la reprise de fonction de </w:t>
      </w:r>
      <w:r w:rsidRPr="00D057D9">
        <w:rPr>
          <w:rFonts w:ascii="Times New Roman" w:hAnsi="Times New Roman" w:cs="Times New Roman"/>
          <w:i/>
          <w:highlight w:val="yellow"/>
        </w:rPr>
        <w:t>M</w:t>
      </w:r>
      <w:r w:rsidR="00D057D9" w:rsidRPr="00D057D9">
        <w:rPr>
          <w:rFonts w:ascii="Times New Roman" w:hAnsi="Times New Roman" w:cs="Times New Roman"/>
          <w:i/>
          <w:highlight w:val="yellow"/>
        </w:rPr>
        <w:t>/</w:t>
      </w:r>
      <w:r w:rsidRPr="00D057D9">
        <w:rPr>
          <w:rFonts w:ascii="Times New Roman" w:hAnsi="Times New Roman" w:cs="Times New Roman"/>
          <w:i/>
          <w:highlight w:val="yellow"/>
        </w:rPr>
        <w:t xml:space="preserve">Mme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...</w:t>
      </w:r>
      <w:r w:rsidRPr="00D448C6">
        <w:rPr>
          <w:rFonts w:ascii="Times New Roman" w:hAnsi="Times New Roman" w:cs="Times New Roman"/>
          <w:i/>
        </w:rPr>
        <w:t xml:space="preserve"> </w:t>
      </w:r>
      <w:r w:rsidRPr="00D448C6">
        <w:rPr>
          <w:rFonts w:ascii="Times New Roman" w:hAnsi="Times New Roman" w:cs="Times New Roman"/>
          <w:b/>
          <w:i/>
        </w:rPr>
        <w:t>(et, en cas d’avis discordants entre médecins sur le temps partiel thérapeutique)</w:t>
      </w:r>
      <w:r w:rsidRPr="00D448C6">
        <w:rPr>
          <w:rFonts w:ascii="Times New Roman" w:hAnsi="Times New Roman" w:cs="Times New Roman"/>
          <w:i/>
        </w:rPr>
        <w:t xml:space="preserve"> à temps partiel thérapeutique à raison de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 %</w:t>
      </w:r>
      <w:r w:rsidRPr="00D448C6">
        <w:rPr>
          <w:rFonts w:ascii="Times New Roman" w:hAnsi="Times New Roman" w:cs="Times New Roman"/>
          <w:i/>
        </w:rPr>
        <w:t xml:space="preserve"> à compter du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</w:t>
      </w:r>
      <w:r w:rsidRPr="00D448C6">
        <w:rPr>
          <w:rFonts w:ascii="Times New Roman" w:hAnsi="Times New Roman" w:cs="Times New Roman"/>
          <w:i/>
        </w:rPr>
        <w:t xml:space="preserve"> et pour une durée de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 xml:space="preserve"> …</w:t>
      </w:r>
    </w:p>
    <w:p w14:paraId="7207098D" w14:textId="3DAAE192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D448C6">
        <w:rPr>
          <w:rFonts w:ascii="Times New Roman" w:hAnsi="Times New Roman" w:cs="Times New Roman"/>
          <w:b/>
          <w:i/>
        </w:rPr>
        <w:t>(Ou, dans le cas d’un autre congé maladie (par exemple reprise après un CMO de moins de 12 mois</w:t>
      </w:r>
      <w:r w:rsidR="00D057D9" w:rsidRPr="00D057D9">
        <w:rPr>
          <w:rFonts w:ascii="Times New Roman" w:hAnsi="Times New Roman" w:cs="Times New Roman"/>
          <w:b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b/>
          <w:i/>
          <w:highlight w:val="yellow"/>
        </w:rPr>
        <w:t>…</w:t>
      </w:r>
      <w:r w:rsidRPr="00D448C6">
        <w:rPr>
          <w:rFonts w:ascii="Times New Roman" w:hAnsi="Times New Roman" w:cs="Times New Roman"/>
          <w:b/>
          <w:i/>
        </w:rPr>
        <w:t xml:space="preserve">) qui ne nécessite pas l’avis favorable du comité médical pour reprendre les fonctions mais que les avis du médecin traitant et du médecin agréé ne sont pas concordants) </w:t>
      </w:r>
    </w:p>
    <w:p w14:paraId="0A1EF05B" w14:textId="77777777" w:rsidR="00D057D9" w:rsidRDefault="00D448C6" w:rsidP="00D448C6">
      <w:pPr>
        <w:spacing w:after="0"/>
        <w:jc w:val="both"/>
        <w:rPr>
          <w:rFonts w:ascii="Times New Roman" w:hAnsi="Times New Roman" w:cs="Times New Roman"/>
          <w:i/>
        </w:rPr>
      </w:pPr>
      <w:r w:rsidRPr="00D448C6">
        <w:rPr>
          <w:rFonts w:ascii="Times New Roman" w:hAnsi="Times New Roman" w:cs="Times New Roman"/>
          <w:b/>
          <w:bCs/>
          <w:i/>
        </w:rPr>
        <w:t>VU</w:t>
      </w:r>
      <w:r w:rsidRPr="00D448C6">
        <w:rPr>
          <w:rFonts w:ascii="Times New Roman" w:hAnsi="Times New Roman" w:cs="Times New Roman"/>
          <w:i/>
        </w:rPr>
        <w:t xml:space="preserve"> l’avis du Comité médical (ou de la Commission de réforme dans le cas d’un accident de service) du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 s</w:t>
      </w:r>
      <w:r w:rsidRPr="00D448C6">
        <w:rPr>
          <w:rFonts w:ascii="Times New Roman" w:hAnsi="Times New Roman" w:cs="Times New Roman"/>
          <w:i/>
        </w:rPr>
        <w:t xml:space="preserve">e prononçant sur la reprise à temps partiel thérapeutique à raison de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</w:t>
      </w:r>
      <w:r w:rsidRPr="00D448C6">
        <w:rPr>
          <w:rFonts w:ascii="Times New Roman" w:hAnsi="Times New Roman" w:cs="Times New Roman"/>
          <w:i/>
        </w:rPr>
        <w:t xml:space="preserve"> % de </w:t>
      </w:r>
    </w:p>
    <w:p w14:paraId="1306520C" w14:textId="0CE172EB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  <w:i/>
        </w:rPr>
      </w:pPr>
      <w:r w:rsidRPr="00D448C6">
        <w:rPr>
          <w:rFonts w:ascii="Times New Roman" w:hAnsi="Times New Roman" w:cs="Times New Roman"/>
          <w:i/>
        </w:rPr>
        <w:t>M</w:t>
      </w:r>
      <w:r w:rsidR="00D057D9" w:rsidRPr="00D057D9">
        <w:rPr>
          <w:rFonts w:ascii="Times New Roman" w:hAnsi="Times New Roman" w:cs="Times New Roman"/>
          <w:i/>
          <w:highlight w:val="yellow"/>
        </w:rPr>
        <w:t>/Mme………….</w:t>
      </w:r>
      <w:r w:rsidRPr="00D057D9">
        <w:rPr>
          <w:rFonts w:ascii="Times New Roman" w:hAnsi="Times New Roman" w:cs="Times New Roman"/>
          <w:i/>
          <w:highlight w:val="yellow"/>
        </w:rPr>
        <w:t>..</w:t>
      </w:r>
      <w:r w:rsidRPr="00D448C6">
        <w:rPr>
          <w:rFonts w:ascii="Times New Roman" w:hAnsi="Times New Roman" w:cs="Times New Roman"/>
          <w:i/>
        </w:rPr>
        <w:t xml:space="preserve"> à compter </w:t>
      </w:r>
      <w:r w:rsidRPr="00D057D9">
        <w:rPr>
          <w:rFonts w:ascii="Times New Roman" w:hAnsi="Times New Roman" w:cs="Times New Roman"/>
          <w:i/>
          <w:highlight w:val="yellow"/>
        </w:rPr>
        <w:t>du …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448C6">
        <w:rPr>
          <w:rFonts w:ascii="Times New Roman" w:hAnsi="Times New Roman" w:cs="Times New Roman"/>
          <w:i/>
        </w:rPr>
        <w:t xml:space="preserve"> et pour une durée de </w:t>
      </w:r>
      <w:r w:rsidR="00D057D9" w:rsidRPr="00D057D9">
        <w:rPr>
          <w:rFonts w:ascii="Times New Roman" w:hAnsi="Times New Roman" w:cs="Times New Roman"/>
          <w:i/>
          <w:highlight w:val="yellow"/>
        </w:rPr>
        <w:t>…………</w:t>
      </w:r>
      <w:r w:rsidRPr="00D057D9">
        <w:rPr>
          <w:rFonts w:ascii="Times New Roman" w:hAnsi="Times New Roman" w:cs="Times New Roman"/>
          <w:i/>
          <w:highlight w:val="yellow"/>
        </w:rPr>
        <w:t>…</w:t>
      </w:r>
    </w:p>
    <w:p w14:paraId="60FECF11" w14:textId="596AAF68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</w:rPr>
      </w:pPr>
      <w:r w:rsidRPr="00D448C6">
        <w:rPr>
          <w:rFonts w:ascii="Times New Roman" w:hAnsi="Times New Roman" w:cs="Times New Roman"/>
          <w:b/>
          <w:bCs/>
        </w:rPr>
        <w:t>VU</w:t>
      </w:r>
      <w:r w:rsidRPr="00D448C6">
        <w:rPr>
          <w:rFonts w:ascii="Times New Roman" w:hAnsi="Times New Roman" w:cs="Times New Roman"/>
        </w:rPr>
        <w:t xml:space="preserve"> la situation administrative de l'agent qui est actuellement au </w:t>
      </w:r>
      <w:r w:rsidR="00D057D9" w:rsidRPr="00D057D9">
        <w:rPr>
          <w:rFonts w:ascii="Times New Roman" w:hAnsi="Times New Roman" w:cs="Times New Roman"/>
          <w:highlight w:val="yellow"/>
        </w:rPr>
        <w:t>…………</w:t>
      </w:r>
      <w:r w:rsidRPr="00D057D9">
        <w:rPr>
          <w:rFonts w:ascii="Times New Roman" w:hAnsi="Times New Roman" w:cs="Times New Roman"/>
          <w:highlight w:val="yellow"/>
        </w:rPr>
        <w:t>...</w:t>
      </w:r>
      <w:proofErr w:type="spellStart"/>
      <w:r w:rsidRPr="00D057D9">
        <w:rPr>
          <w:rFonts w:ascii="Times New Roman" w:hAnsi="Times New Roman" w:cs="Times New Roman"/>
          <w:highlight w:val="yellow"/>
          <w:vertAlign w:val="superscript"/>
        </w:rPr>
        <w:t>ème</w:t>
      </w:r>
      <w:proofErr w:type="spellEnd"/>
      <w:r w:rsidRPr="00D448C6">
        <w:rPr>
          <w:rFonts w:ascii="Times New Roman" w:hAnsi="Times New Roman" w:cs="Times New Roman"/>
        </w:rPr>
        <w:t xml:space="preserve"> échelon de son grade </w:t>
      </w:r>
      <w:r w:rsidRPr="00D057D9">
        <w:rPr>
          <w:rFonts w:ascii="Times New Roman" w:hAnsi="Times New Roman" w:cs="Times New Roman"/>
          <w:highlight w:val="yellow"/>
        </w:rPr>
        <w:t>de</w:t>
      </w:r>
      <w:r w:rsidR="00D057D9" w:rsidRPr="00D057D9">
        <w:rPr>
          <w:rFonts w:ascii="Times New Roman" w:hAnsi="Times New Roman" w:cs="Times New Roman"/>
          <w:highlight w:val="yellow"/>
        </w:rPr>
        <w:t>…………</w:t>
      </w:r>
      <w:r w:rsidRPr="00D057D9">
        <w:rPr>
          <w:rFonts w:ascii="Times New Roman" w:hAnsi="Times New Roman" w:cs="Times New Roman"/>
          <w:highlight w:val="yellow"/>
        </w:rPr>
        <w:t>... depuis le</w:t>
      </w:r>
      <w:r w:rsidR="00D057D9" w:rsidRPr="00D057D9">
        <w:rPr>
          <w:rFonts w:ascii="Times New Roman" w:hAnsi="Times New Roman" w:cs="Times New Roman"/>
          <w:highlight w:val="yellow"/>
        </w:rPr>
        <w:t>…………</w:t>
      </w:r>
      <w:r w:rsidRPr="00D057D9">
        <w:rPr>
          <w:rFonts w:ascii="Times New Roman" w:hAnsi="Times New Roman" w:cs="Times New Roman"/>
          <w:highlight w:val="yellow"/>
        </w:rPr>
        <w:t>...</w:t>
      </w:r>
    </w:p>
    <w:p w14:paraId="70510443" w14:textId="2037531A" w:rsidR="00D448C6" w:rsidRPr="00D448C6" w:rsidRDefault="00D448C6" w:rsidP="00D448C6">
      <w:pPr>
        <w:spacing w:after="0"/>
        <w:jc w:val="both"/>
        <w:rPr>
          <w:rFonts w:ascii="Times New Roman" w:hAnsi="Times New Roman" w:cs="Times New Roman"/>
        </w:rPr>
      </w:pPr>
      <w:r w:rsidRPr="00D448C6">
        <w:rPr>
          <w:rFonts w:ascii="Times New Roman" w:hAnsi="Times New Roman" w:cs="Times New Roman"/>
          <w:b/>
          <w:bCs/>
        </w:rPr>
        <w:t xml:space="preserve">Considérant </w:t>
      </w:r>
      <w:r w:rsidRPr="00D448C6">
        <w:rPr>
          <w:rFonts w:ascii="Times New Roman" w:hAnsi="Times New Roman" w:cs="Times New Roman"/>
        </w:rPr>
        <w:t xml:space="preserve">que l'état de santé de </w:t>
      </w:r>
      <w:r w:rsidRPr="00D057D9">
        <w:rPr>
          <w:rFonts w:ascii="Times New Roman" w:hAnsi="Times New Roman" w:cs="Times New Roman"/>
          <w:highlight w:val="yellow"/>
        </w:rPr>
        <w:t>M</w:t>
      </w:r>
      <w:r w:rsidR="00D057D9" w:rsidRPr="00D057D9">
        <w:rPr>
          <w:rFonts w:ascii="Times New Roman" w:hAnsi="Times New Roman" w:cs="Times New Roman"/>
          <w:highlight w:val="yellow"/>
        </w:rPr>
        <w:t>/</w:t>
      </w:r>
      <w:r w:rsidRPr="00D057D9">
        <w:rPr>
          <w:rFonts w:ascii="Times New Roman" w:hAnsi="Times New Roman" w:cs="Times New Roman"/>
          <w:highlight w:val="yellow"/>
        </w:rPr>
        <w:t>M</w:t>
      </w:r>
      <w:r w:rsidR="00D057D9" w:rsidRPr="00D057D9">
        <w:rPr>
          <w:rFonts w:ascii="Times New Roman" w:hAnsi="Times New Roman" w:cs="Times New Roman"/>
          <w:highlight w:val="yellow"/>
        </w:rPr>
        <w:t>m</w:t>
      </w:r>
      <w:r w:rsidRPr="00D057D9">
        <w:rPr>
          <w:rFonts w:ascii="Times New Roman" w:hAnsi="Times New Roman" w:cs="Times New Roman"/>
          <w:highlight w:val="yellow"/>
        </w:rPr>
        <w:t>e</w:t>
      </w:r>
      <w:r w:rsidR="00D057D9" w:rsidRPr="00D057D9">
        <w:rPr>
          <w:rFonts w:ascii="Times New Roman" w:hAnsi="Times New Roman" w:cs="Times New Roman"/>
          <w:highlight w:val="yellow"/>
        </w:rPr>
        <w:t>………….</w:t>
      </w:r>
      <w:r w:rsidRPr="00D057D9">
        <w:rPr>
          <w:rFonts w:ascii="Times New Roman" w:hAnsi="Times New Roman" w:cs="Times New Roman"/>
          <w:highlight w:val="yellow"/>
        </w:rPr>
        <w:t>..</w:t>
      </w:r>
      <w:r w:rsidRPr="00D448C6">
        <w:rPr>
          <w:rFonts w:ascii="Times New Roman" w:hAnsi="Times New Roman" w:cs="Times New Roman"/>
        </w:rPr>
        <w:t xml:space="preserve"> nécessite une reprise d'activité partielle à raison </w:t>
      </w:r>
      <w:r w:rsidRPr="00D057D9">
        <w:rPr>
          <w:rFonts w:ascii="Times New Roman" w:hAnsi="Times New Roman" w:cs="Times New Roman"/>
          <w:highlight w:val="yellow"/>
        </w:rPr>
        <w:t>de ...</w:t>
      </w:r>
      <w:r w:rsidR="00D057D9" w:rsidRPr="00D057D9">
        <w:rPr>
          <w:rFonts w:ascii="Times New Roman" w:hAnsi="Times New Roman" w:cs="Times New Roman"/>
          <w:highlight w:val="yellow"/>
        </w:rPr>
        <w:t>............</w:t>
      </w:r>
      <w:r w:rsidRPr="00D057D9">
        <w:rPr>
          <w:rFonts w:ascii="Times New Roman" w:hAnsi="Times New Roman" w:cs="Times New Roman"/>
          <w:highlight w:val="yellow"/>
        </w:rPr>
        <w:t> %</w:t>
      </w:r>
      <w:r w:rsidRPr="00D448C6">
        <w:rPr>
          <w:rFonts w:ascii="Times New Roman" w:hAnsi="Times New Roman" w:cs="Times New Roman"/>
        </w:rPr>
        <w:t xml:space="preserve"> de sa durée normale de service.</w:t>
      </w:r>
    </w:p>
    <w:p w14:paraId="16DA9223" w14:textId="77777777" w:rsidR="003A219E" w:rsidRDefault="003A219E" w:rsidP="00781835">
      <w:pPr>
        <w:tabs>
          <w:tab w:val="left" w:pos="284"/>
          <w:tab w:val="left" w:pos="2268"/>
          <w:tab w:val="left" w:pos="255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63F5243" w14:textId="591BB423" w:rsidR="00D448C6" w:rsidRPr="00D057D9" w:rsidRDefault="00D448C6" w:rsidP="00D448C6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7D9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6767739D" w14:textId="7CFA5639" w:rsidR="00D448C6" w:rsidRPr="003A219E" w:rsidRDefault="00D448C6" w:rsidP="006328D6">
      <w:pPr>
        <w:tabs>
          <w:tab w:val="left" w:pos="284"/>
          <w:tab w:val="left" w:pos="2268"/>
          <w:tab w:val="left" w:pos="2552"/>
        </w:tabs>
        <w:spacing w:after="12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bCs/>
          <w:u w:val="single"/>
        </w:rPr>
        <w:t>Article 1</w:t>
      </w:r>
      <w:r w:rsidR="00D057D9" w:rsidRPr="003A219E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="00D057D9" w:rsidRPr="003A219E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A219E">
        <w:rPr>
          <w:rFonts w:ascii="Times New Roman" w:hAnsi="Times New Roman" w:cs="Times New Roman"/>
          <w:b/>
          <w:bCs/>
        </w:rPr>
        <w:t>:</w:t>
      </w:r>
      <w:r w:rsidR="00D057D9" w:rsidRPr="003A219E">
        <w:rPr>
          <w:rFonts w:ascii="Times New Roman" w:hAnsi="Times New Roman" w:cs="Times New Roman"/>
          <w:b/>
          <w:bCs/>
        </w:rPr>
        <w:t xml:space="preserve"> </w:t>
      </w:r>
      <w:r w:rsidRPr="006328D6">
        <w:rPr>
          <w:rFonts w:ascii="Times New Roman" w:hAnsi="Times New Roman" w:cs="Times New Roman"/>
        </w:rPr>
        <w:t xml:space="preserve">A compter </w:t>
      </w:r>
      <w:r w:rsidRPr="006328D6">
        <w:rPr>
          <w:rFonts w:ascii="Times New Roman" w:hAnsi="Times New Roman" w:cs="Times New Roman"/>
          <w:highlight w:val="yellow"/>
        </w:rPr>
        <w:t xml:space="preserve">du </w:t>
      </w:r>
      <w:r w:rsidR="00D057D9" w:rsidRPr="006328D6">
        <w:rPr>
          <w:rFonts w:ascii="Times New Roman" w:hAnsi="Times New Roman" w:cs="Times New Roman"/>
          <w:highlight w:val="yellow"/>
        </w:rPr>
        <w:t>………….</w:t>
      </w:r>
      <w:r w:rsidRPr="006328D6">
        <w:rPr>
          <w:rFonts w:ascii="Times New Roman" w:hAnsi="Times New Roman" w:cs="Times New Roman"/>
          <w:highlight w:val="yellow"/>
        </w:rPr>
        <w:t>..,</w:t>
      </w:r>
      <w:r w:rsidRPr="006328D6">
        <w:rPr>
          <w:rFonts w:ascii="Times New Roman" w:hAnsi="Times New Roman" w:cs="Times New Roman"/>
        </w:rPr>
        <w:t xml:space="preserve"> M</w:t>
      </w:r>
      <w:r w:rsidR="00D057D9" w:rsidRPr="006328D6">
        <w:rPr>
          <w:rFonts w:ascii="Times New Roman" w:hAnsi="Times New Roman" w:cs="Times New Roman"/>
        </w:rPr>
        <w:t>/</w:t>
      </w:r>
      <w:r w:rsidR="00D057D9" w:rsidRPr="006328D6">
        <w:rPr>
          <w:rFonts w:ascii="Times New Roman" w:hAnsi="Times New Roman" w:cs="Times New Roman"/>
          <w:highlight w:val="yellow"/>
        </w:rPr>
        <w:t>Mme</w:t>
      </w:r>
      <w:r w:rsidRPr="006328D6">
        <w:rPr>
          <w:rFonts w:ascii="Times New Roman" w:hAnsi="Times New Roman" w:cs="Times New Roman"/>
          <w:i/>
          <w:highlight w:val="yellow"/>
        </w:rPr>
        <w:t xml:space="preserve"> </w:t>
      </w:r>
      <w:r w:rsidR="00D057D9" w:rsidRPr="006328D6">
        <w:rPr>
          <w:rFonts w:ascii="Times New Roman" w:hAnsi="Times New Roman" w:cs="Times New Roman"/>
          <w:i/>
          <w:highlight w:val="yellow"/>
        </w:rPr>
        <w:t>…………</w:t>
      </w:r>
      <w:r w:rsidRPr="006328D6">
        <w:rPr>
          <w:rFonts w:ascii="Times New Roman" w:hAnsi="Times New Roman" w:cs="Times New Roman"/>
          <w:highlight w:val="yellow"/>
        </w:rPr>
        <w:t>...</w:t>
      </w:r>
      <w:r w:rsidRPr="006328D6">
        <w:rPr>
          <w:rFonts w:ascii="Times New Roman" w:hAnsi="Times New Roman" w:cs="Times New Roman"/>
        </w:rPr>
        <w:t xml:space="preserve"> est autorisé</w:t>
      </w:r>
      <w:r w:rsidRPr="006328D6">
        <w:rPr>
          <w:rFonts w:ascii="Times New Roman" w:hAnsi="Times New Roman" w:cs="Times New Roman"/>
          <w:i/>
        </w:rPr>
        <w:t>(e)</w:t>
      </w:r>
      <w:r w:rsidRPr="006328D6">
        <w:rPr>
          <w:rFonts w:ascii="Times New Roman" w:hAnsi="Times New Roman" w:cs="Times New Roman"/>
        </w:rPr>
        <w:t xml:space="preserve"> à prolonger l'exercice de ses fonctions à temps partiel thérapeutique, à raison de</w:t>
      </w:r>
      <w:r w:rsidRPr="006328D6">
        <w:rPr>
          <w:rFonts w:ascii="Times New Roman" w:hAnsi="Times New Roman" w:cs="Times New Roman"/>
          <w:highlight w:val="yellow"/>
        </w:rPr>
        <w:t>…</w:t>
      </w:r>
      <w:r w:rsidR="00D057D9" w:rsidRPr="006328D6">
        <w:rPr>
          <w:rFonts w:ascii="Times New Roman" w:hAnsi="Times New Roman" w:cs="Times New Roman"/>
          <w:highlight w:val="yellow"/>
        </w:rPr>
        <w:t>…………</w:t>
      </w:r>
      <w:r w:rsidRPr="006328D6">
        <w:rPr>
          <w:rFonts w:ascii="Times New Roman" w:hAnsi="Times New Roman" w:cs="Times New Roman"/>
        </w:rPr>
        <w:t xml:space="preserve">% la durée hebdomadaire de service afférente au temps plein </w:t>
      </w:r>
      <w:r w:rsidRPr="006328D6">
        <w:rPr>
          <w:rFonts w:ascii="Times New Roman" w:hAnsi="Times New Roman" w:cs="Times New Roman"/>
          <w:i/>
        </w:rPr>
        <w:t>(la quotité peut varier à l’occasion du renouvellement de l’autorisation)</w:t>
      </w:r>
      <w:r w:rsidRPr="006328D6">
        <w:rPr>
          <w:rFonts w:ascii="Times New Roman" w:hAnsi="Times New Roman" w:cs="Times New Roman"/>
        </w:rPr>
        <w:t xml:space="preserve"> pour une durée de </w:t>
      </w:r>
      <w:r w:rsidR="00D057D9" w:rsidRPr="006328D6">
        <w:rPr>
          <w:rFonts w:ascii="Times New Roman" w:hAnsi="Times New Roman" w:cs="Times New Roman"/>
          <w:highlight w:val="yellow"/>
        </w:rPr>
        <w:t>…………..</w:t>
      </w:r>
      <w:r w:rsidRPr="006328D6">
        <w:rPr>
          <w:rFonts w:ascii="Times New Roman" w:hAnsi="Times New Roman" w:cs="Times New Roman"/>
          <w:highlight w:val="yellow"/>
        </w:rPr>
        <w:t>. soit jusqu'au ...</w:t>
      </w:r>
      <w:r w:rsidR="00D057D9" w:rsidRPr="006328D6">
        <w:rPr>
          <w:rFonts w:ascii="Times New Roman" w:hAnsi="Times New Roman" w:cs="Times New Roman"/>
          <w:highlight w:val="yellow"/>
        </w:rPr>
        <w:t>.............</w:t>
      </w:r>
    </w:p>
    <w:p w14:paraId="05FAE0DE" w14:textId="74EFDF6A" w:rsidR="00D448C6" w:rsidRPr="003A219E" w:rsidRDefault="00D448C6" w:rsidP="00D057D9">
      <w:pPr>
        <w:spacing w:after="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u w:val="single"/>
        </w:rPr>
        <w:t>Article 2</w:t>
      </w:r>
      <w:r w:rsidR="00D057D9" w:rsidRPr="003A219E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="00D057D9" w:rsidRPr="003A219E">
        <w:rPr>
          <w:rFonts w:ascii="Times New Roman" w:hAnsi="Times New Roman" w:cs="Times New Roman"/>
          <w:b/>
          <w:u w:val="single"/>
        </w:rPr>
        <w:t xml:space="preserve"> </w:t>
      </w:r>
      <w:r w:rsidRPr="003A219E">
        <w:rPr>
          <w:rFonts w:ascii="Times New Roman" w:hAnsi="Times New Roman" w:cs="Times New Roman"/>
          <w:b/>
        </w:rPr>
        <w:t>:</w:t>
      </w:r>
      <w:r w:rsidR="00D057D9" w:rsidRPr="003A219E">
        <w:rPr>
          <w:rFonts w:ascii="Times New Roman" w:hAnsi="Times New Roman" w:cs="Times New Roman"/>
          <w:b/>
        </w:rPr>
        <w:t xml:space="preserve"> </w:t>
      </w:r>
      <w:r w:rsidRPr="003A219E">
        <w:rPr>
          <w:rFonts w:ascii="Times New Roman" w:hAnsi="Times New Roman" w:cs="Times New Roman"/>
        </w:rPr>
        <w:t>Le temps de travail est organisé de la façon suivante </w:t>
      </w:r>
      <w:r w:rsidRPr="003A219E">
        <w:rPr>
          <w:rFonts w:ascii="Times New Roman" w:hAnsi="Times New Roman" w:cs="Times New Roman"/>
          <w:highlight w:val="yellow"/>
        </w:rPr>
        <w:t xml:space="preserve">: </w:t>
      </w:r>
      <w:r w:rsidR="00D057D9" w:rsidRPr="003A219E">
        <w:rPr>
          <w:rFonts w:ascii="Times New Roman" w:hAnsi="Times New Roman" w:cs="Times New Roman"/>
          <w:highlight w:val="yellow"/>
        </w:rPr>
        <w:t>…………</w:t>
      </w:r>
      <w:r w:rsidRPr="003A219E">
        <w:rPr>
          <w:rFonts w:ascii="Times New Roman" w:hAnsi="Times New Roman" w:cs="Times New Roman"/>
          <w:highlight w:val="yellow"/>
        </w:rPr>
        <w:t>...</w:t>
      </w:r>
      <w:r w:rsidRPr="003A219E">
        <w:rPr>
          <w:rFonts w:ascii="Times New Roman" w:hAnsi="Times New Roman" w:cs="Times New Roman"/>
        </w:rPr>
        <w:t xml:space="preserve"> </w:t>
      </w:r>
      <w:r w:rsidRPr="003A219E">
        <w:rPr>
          <w:rFonts w:ascii="Times New Roman" w:hAnsi="Times New Roman" w:cs="Times New Roman"/>
          <w:i/>
        </w:rPr>
        <w:t>(Préciser les périodes travaillées et non travaillées selon le cas, sur la journée, la semaine)</w:t>
      </w:r>
      <w:r w:rsidRPr="003A219E">
        <w:rPr>
          <w:rFonts w:ascii="Times New Roman" w:hAnsi="Times New Roman" w:cs="Times New Roman"/>
        </w:rPr>
        <w:t>.</w:t>
      </w:r>
    </w:p>
    <w:p w14:paraId="315AE317" w14:textId="77777777" w:rsidR="00D057D9" w:rsidRPr="003A219E" w:rsidRDefault="00D057D9" w:rsidP="00D057D9">
      <w:pPr>
        <w:spacing w:after="0"/>
        <w:jc w:val="both"/>
        <w:rPr>
          <w:rFonts w:ascii="Times New Roman" w:hAnsi="Times New Roman" w:cs="Times New Roman"/>
        </w:rPr>
      </w:pPr>
    </w:p>
    <w:p w14:paraId="54A14FCF" w14:textId="762E9DF9" w:rsidR="00D448C6" w:rsidRPr="003A219E" w:rsidRDefault="00D448C6" w:rsidP="00D057D9">
      <w:pPr>
        <w:spacing w:after="12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</w:rPr>
        <w:t>Durant cette période, M</w:t>
      </w:r>
      <w:r w:rsidR="00D057D9" w:rsidRPr="003A219E">
        <w:rPr>
          <w:rFonts w:ascii="Times New Roman" w:hAnsi="Times New Roman" w:cs="Times New Roman"/>
          <w:highlight w:val="yellow"/>
        </w:rPr>
        <w:t>//Mme………….</w:t>
      </w:r>
      <w:r w:rsidRPr="003A219E">
        <w:rPr>
          <w:rFonts w:ascii="Times New Roman" w:hAnsi="Times New Roman" w:cs="Times New Roman"/>
          <w:highlight w:val="yellow"/>
        </w:rPr>
        <w:t>..</w:t>
      </w:r>
      <w:r w:rsidRPr="003A219E">
        <w:rPr>
          <w:rFonts w:ascii="Times New Roman" w:hAnsi="Times New Roman" w:cs="Times New Roman"/>
        </w:rPr>
        <w:t xml:space="preserve"> percevra l'intégralité du traitement afférent au </w:t>
      </w:r>
      <w:r w:rsidR="00D057D9" w:rsidRPr="003A219E">
        <w:rPr>
          <w:rFonts w:ascii="Times New Roman" w:hAnsi="Times New Roman" w:cs="Times New Roman"/>
          <w:highlight w:val="yellow"/>
        </w:rPr>
        <w:t>………….</w:t>
      </w:r>
      <w:r w:rsidRPr="003A219E">
        <w:rPr>
          <w:rFonts w:ascii="Times New Roman" w:hAnsi="Times New Roman" w:cs="Times New Roman"/>
          <w:highlight w:val="yellow"/>
        </w:rPr>
        <w:t>..</w:t>
      </w:r>
      <w:r w:rsidRPr="003A219E">
        <w:rPr>
          <w:rFonts w:ascii="Times New Roman" w:hAnsi="Times New Roman" w:cs="Times New Roman"/>
        </w:rPr>
        <w:t xml:space="preserve"> échelon du grade </w:t>
      </w:r>
      <w:r w:rsidRPr="003A219E">
        <w:rPr>
          <w:rFonts w:ascii="Times New Roman" w:hAnsi="Times New Roman" w:cs="Times New Roman"/>
          <w:highlight w:val="yellow"/>
        </w:rPr>
        <w:t>...</w:t>
      </w:r>
      <w:r w:rsidR="00D057D9" w:rsidRPr="003A219E">
        <w:rPr>
          <w:rFonts w:ascii="Times New Roman" w:hAnsi="Times New Roman" w:cs="Times New Roman"/>
          <w:highlight w:val="yellow"/>
        </w:rPr>
        <w:t>............</w:t>
      </w:r>
      <w:r w:rsidRPr="003A219E">
        <w:rPr>
          <w:rFonts w:ascii="Times New Roman" w:hAnsi="Times New Roman" w:cs="Times New Roman"/>
          <w:highlight w:val="yellow"/>
        </w:rPr>
        <w:t xml:space="preserve"> Indice Brut </w:t>
      </w:r>
      <w:r w:rsidR="00D057D9" w:rsidRPr="003A219E">
        <w:rPr>
          <w:rFonts w:ascii="Times New Roman" w:hAnsi="Times New Roman" w:cs="Times New Roman"/>
          <w:highlight w:val="yellow"/>
        </w:rPr>
        <w:t>…………</w:t>
      </w:r>
      <w:r w:rsidRPr="003A219E">
        <w:rPr>
          <w:rFonts w:ascii="Times New Roman" w:hAnsi="Times New Roman" w:cs="Times New Roman"/>
          <w:highlight w:val="yellow"/>
        </w:rPr>
        <w:t xml:space="preserve">..., Indice Majoré </w:t>
      </w:r>
      <w:r w:rsidR="00D057D9" w:rsidRPr="003A219E">
        <w:rPr>
          <w:rFonts w:ascii="Times New Roman" w:hAnsi="Times New Roman" w:cs="Times New Roman"/>
          <w:highlight w:val="yellow"/>
        </w:rPr>
        <w:t>…………..</w:t>
      </w:r>
      <w:r w:rsidRPr="003A219E">
        <w:rPr>
          <w:rFonts w:ascii="Times New Roman" w:hAnsi="Times New Roman" w:cs="Times New Roman"/>
        </w:rPr>
        <w:t>., ainsi que l’intégralité de l'indemnité de résidence et du supplément familial de traitement.</w:t>
      </w:r>
    </w:p>
    <w:p w14:paraId="7820BAA8" w14:textId="77777777" w:rsidR="00D448C6" w:rsidRPr="003A219E" w:rsidRDefault="00D448C6" w:rsidP="00D057D9">
      <w:pPr>
        <w:spacing w:after="12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i/>
        </w:rPr>
        <w:t>Le cas échéant :</w:t>
      </w:r>
      <w:r w:rsidRPr="003A219E">
        <w:rPr>
          <w:rFonts w:ascii="Times New Roman" w:hAnsi="Times New Roman" w:cs="Times New Roman"/>
        </w:rPr>
        <w:t xml:space="preserve"> il </w:t>
      </w:r>
      <w:r w:rsidRPr="003A219E">
        <w:rPr>
          <w:rFonts w:ascii="Times New Roman" w:hAnsi="Times New Roman" w:cs="Times New Roman"/>
          <w:i/>
        </w:rPr>
        <w:t>(ou elle)</w:t>
      </w:r>
      <w:r w:rsidRPr="003A219E">
        <w:rPr>
          <w:rFonts w:ascii="Times New Roman" w:hAnsi="Times New Roman" w:cs="Times New Roman"/>
        </w:rPr>
        <w:t xml:space="preserve"> percevra</w:t>
      </w:r>
      <w:r w:rsidRPr="003A219E">
        <w:rPr>
          <w:rFonts w:ascii="Times New Roman" w:hAnsi="Times New Roman" w:cs="Times New Roman"/>
          <w:i/>
        </w:rPr>
        <w:t xml:space="preserve"> </w:t>
      </w:r>
      <w:r w:rsidRPr="003A219E">
        <w:rPr>
          <w:rFonts w:ascii="Times New Roman" w:hAnsi="Times New Roman" w:cs="Times New Roman"/>
        </w:rPr>
        <w:t xml:space="preserve">ses primes et indemnités calculées au prorata de sa durée de service soit à raison de ...% du temps partiel thérapeutique accordé </w:t>
      </w:r>
      <w:r w:rsidRPr="003A219E">
        <w:rPr>
          <w:rFonts w:ascii="Times New Roman" w:hAnsi="Times New Roman" w:cs="Times New Roman"/>
          <w:i/>
        </w:rPr>
        <w:t>(sauf si un maintien du régime indemnitaire a été prévu par délibération)</w:t>
      </w:r>
      <w:r w:rsidRPr="003A219E">
        <w:rPr>
          <w:rFonts w:ascii="Times New Roman" w:hAnsi="Times New Roman" w:cs="Times New Roman"/>
        </w:rPr>
        <w:t xml:space="preserve">. </w:t>
      </w:r>
    </w:p>
    <w:p w14:paraId="6EA68372" w14:textId="1F79FCAC" w:rsidR="00D448C6" w:rsidRPr="003A219E" w:rsidRDefault="00D448C6" w:rsidP="00D057D9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r w:rsidRPr="003A219E">
        <w:rPr>
          <w:rFonts w:ascii="Times New Roman" w:hAnsi="Times New Roman" w:cs="Times New Roman"/>
          <w:b/>
          <w:u w:val="single"/>
        </w:rPr>
        <w:t xml:space="preserve">Article </w:t>
      </w:r>
      <w:r w:rsidR="00D057D9" w:rsidRPr="003A219E">
        <w:rPr>
          <w:rFonts w:ascii="Times New Roman" w:hAnsi="Times New Roman" w:cs="Times New Roman"/>
          <w:b/>
          <w:u w:val="single"/>
        </w:rPr>
        <w:t>3</w:t>
      </w:r>
      <w:r w:rsidR="00D057D9" w:rsidRPr="003A219E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="00D057D9" w:rsidRPr="003A219E">
        <w:rPr>
          <w:rFonts w:ascii="Times New Roman" w:hAnsi="Times New Roman" w:cs="Times New Roman"/>
          <w:b/>
          <w:u w:val="single"/>
        </w:rPr>
        <w:t xml:space="preserve">  </w:t>
      </w:r>
      <w:r w:rsidRPr="003A219E">
        <w:rPr>
          <w:rFonts w:ascii="Times New Roman" w:hAnsi="Times New Roman" w:cs="Times New Roman"/>
          <w:b/>
        </w:rPr>
        <w:t>:</w:t>
      </w:r>
      <w:r w:rsidR="00D057D9" w:rsidRPr="003A219E">
        <w:rPr>
          <w:rFonts w:ascii="Times New Roman" w:hAnsi="Times New Roman" w:cs="Times New Roman"/>
          <w:b/>
        </w:rPr>
        <w:t xml:space="preserve"> </w:t>
      </w:r>
      <w:r w:rsidRPr="003A219E">
        <w:rPr>
          <w:rFonts w:ascii="Times New Roman" w:hAnsi="Times New Roman" w:cs="Times New Roman"/>
        </w:rPr>
        <w:t>Les périodes de temps partiel thérapeutique sont considérées comme du temps plein pour la détermination des droits à l’avancement d’échelon et de grade, pour la constitution et la liquidation des droits à pension de retraite et pour l’ouverture des droits à nouveau congé de maladie.</w:t>
      </w:r>
    </w:p>
    <w:p w14:paraId="7722CC79" w14:textId="77777777" w:rsidR="00D448C6" w:rsidRPr="003A219E" w:rsidRDefault="00D448C6" w:rsidP="00D057D9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r w:rsidRPr="003A219E">
        <w:rPr>
          <w:rFonts w:ascii="Times New Roman" w:hAnsi="Times New Roman" w:cs="Times New Roman"/>
          <w:i/>
        </w:rPr>
        <w:t>(</w:t>
      </w:r>
      <w:r w:rsidRPr="003A219E">
        <w:rPr>
          <w:rFonts w:ascii="Times New Roman" w:hAnsi="Times New Roman" w:cs="Times New Roman"/>
          <w:b/>
          <w:i/>
        </w:rPr>
        <w:t>Rappel :</w:t>
      </w:r>
      <w:r w:rsidRPr="003A219E">
        <w:rPr>
          <w:rFonts w:ascii="Times New Roman" w:hAnsi="Times New Roman" w:cs="Times New Roman"/>
          <w:i/>
        </w:rPr>
        <w:t xml:space="preserve"> pour les fonctionnaires stagiaires, la durée du stage est prolongée afin de correspondre à la période de stage effectuée par les agents à temps plein)</w:t>
      </w:r>
    </w:p>
    <w:p w14:paraId="6111B670" w14:textId="56E2437B" w:rsidR="003A219E" w:rsidRPr="003A219E" w:rsidRDefault="00D448C6" w:rsidP="003A219E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u w:val="single"/>
        </w:rPr>
        <w:t>Article 4</w:t>
      </w:r>
      <w:r w:rsidR="00D057D9" w:rsidRPr="003A219E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="00D057D9" w:rsidRPr="003A219E">
        <w:rPr>
          <w:rFonts w:ascii="Times New Roman" w:hAnsi="Times New Roman" w:cs="Times New Roman"/>
          <w:b/>
          <w:u w:val="single"/>
        </w:rPr>
        <w:t xml:space="preserve"> </w:t>
      </w:r>
      <w:r w:rsidRPr="003A219E">
        <w:rPr>
          <w:rFonts w:ascii="Times New Roman" w:hAnsi="Times New Roman" w:cs="Times New Roman"/>
          <w:b/>
        </w:rPr>
        <w:t>:</w:t>
      </w:r>
      <w:r w:rsidR="00D057D9" w:rsidRPr="003A219E">
        <w:rPr>
          <w:rFonts w:ascii="Times New Roman" w:hAnsi="Times New Roman" w:cs="Times New Roman"/>
          <w:b/>
        </w:rPr>
        <w:t xml:space="preserve"> </w:t>
      </w:r>
      <w:r w:rsidRPr="003A219E">
        <w:rPr>
          <w:rFonts w:ascii="Times New Roman" w:hAnsi="Times New Roman" w:cs="Times New Roman"/>
        </w:rPr>
        <w:t xml:space="preserve">La présente période de temps partiel thérapeutique fixée </w:t>
      </w:r>
      <w:r w:rsidRPr="003A219E">
        <w:rPr>
          <w:rFonts w:ascii="Times New Roman" w:hAnsi="Times New Roman" w:cs="Times New Roman"/>
          <w:highlight w:val="yellow"/>
        </w:rPr>
        <w:t xml:space="preserve">à </w:t>
      </w:r>
      <w:r w:rsidR="00D057D9" w:rsidRPr="003A219E">
        <w:rPr>
          <w:rFonts w:ascii="Times New Roman" w:hAnsi="Times New Roman" w:cs="Times New Roman"/>
          <w:highlight w:val="yellow"/>
        </w:rPr>
        <w:t>…………</w:t>
      </w:r>
      <w:r w:rsidRPr="003A219E">
        <w:rPr>
          <w:rFonts w:ascii="Times New Roman" w:hAnsi="Times New Roman" w:cs="Times New Roman"/>
          <w:highlight w:val="yellow"/>
        </w:rPr>
        <w:t>…</w:t>
      </w:r>
      <w:r w:rsidRPr="003A219E">
        <w:rPr>
          <w:rFonts w:ascii="Times New Roman" w:hAnsi="Times New Roman" w:cs="Times New Roman"/>
        </w:rPr>
        <w:t xml:space="preserve"> </w:t>
      </w:r>
      <w:r w:rsidRPr="003A219E">
        <w:rPr>
          <w:rFonts w:ascii="Times New Roman" w:hAnsi="Times New Roman" w:cs="Times New Roman"/>
          <w:i/>
        </w:rPr>
        <w:t>(durée en mois)</w:t>
      </w:r>
      <w:r w:rsidRPr="003A219E">
        <w:rPr>
          <w:rFonts w:ascii="Times New Roman" w:hAnsi="Times New Roman" w:cs="Times New Roman"/>
        </w:rPr>
        <w:t xml:space="preserve"> est renouvelable, dans la limite d'un an pour une même affection, selon la même procédure que la demande initiale.</w:t>
      </w:r>
    </w:p>
    <w:p w14:paraId="3808FD80" w14:textId="77777777" w:rsidR="00D448C6" w:rsidRPr="003A219E" w:rsidRDefault="00D448C6" w:rsidP="003A219E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</w:rPr>
        <w:t>Dans le cas contraire, l'agent sera réintégré à temps plein à l'issue de la période.</w:t>
      </w:r>
    </w:p>
    <w:p w14:paraId="74F5ADF8" w14:textId="399CF6DE" w:rsidR="003D7EFA" w:rsidRPr="003A219E" w:rsidRDefault="003D7EFA" w:rsidP="003D7EFA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3A219E" w:rsidRPr="003A219E">
        <w:rPr>
          <w:rFonts w:ascii="Times New Roman" w:hAnsi="Times New Roman" w:cs="Times New Roman"/>
          <w:b/>
          <w:bCs/>
          <w:u w:val="single"/>
        </w:rPr>
        <w:t>5</w:t>
      </w:r>
      <w:r w:rsidRPr="003A219E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3A219E">
        <w:rPr>
          <w:rFonts w:ascii="Times New Roman" w:hAnsi="Times New Roman" w:cs="Times New Roman"/>
          <w:b/>
          <w:bCs/>
          <w:u w:val="single"/>
        </w:rPr>
        <w:t xml:space="preserve"> :</w:t>
      </w:r>
      <w:r w:rsidRPr="003A219E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10200001" w14:textId="05EFAD91" w:rsidR="003D7EFA" w:rsidRPr="003A219E" w:rsidRDefault="003D7EFA" w:rsidP="003D7EFA">
      <w:pPr>
        <w:jc w:val="both"/>
        <w:rPr>
          <w:rFonts w:ascii="Times New Roman" w:hAnsi="Times New Roman" w:cs="Times New Roman"/>
        </w:rPr>
      </w:pPr>
      <w:r w:rsidRPr="003A219E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3A219E" w:rsidRPr="003A219E">
        <w:rPr>
          <w:rFonts w:ascii="Times New Roman" w:hAnsi="Times New Roman" w:cs="Times New Roman"/>
          <w:b/>
          <w:bCs/>
          <w:u w:val="single"/>
        </w:rPr>
        <w:t>6</w:t>
      </w:r>
      <w:r w:rsidRPr="003A219E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3A219E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3A219E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06142D46" w14:textId="77777777" w:rsidR="005A7911" w:rsidRPr="003A219E" w:rsidRDefault="005A7911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highlight w:val="yellow"/>
          <w:lang w:eastAsia="fr-FR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15C8DFC0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3C8BE2" w14:textId="6BCF53B6" w:rsidR="00781835" w:rsidRDefault="00781835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0BCB5B91" w14:textId="13847344" w:rsidR="00781835" w:rsidRDefault="00781835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5B46A3E9" w14:textId="400B01ED" w:rsidR="00781835" w:rsidRDefault="00781835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0155CA9A" w14:textId="77777777" w:rsidR="00781835" w:rsidRDefault="00781835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5CFCC4B9" w14:textId="77777777" w:rsidR="00781835" w:rsidRPr="005B16D5" w:rsidRDefault="00781835" w:rsidP="0078183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11DE4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714EF"/>
    <w:rsid w:val="002834BD"/>
    <w:rsid w:val="002B6C07"/>
    <w:rsid w:val="00305237"/>
    <w:rsid w:val="00312BD6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1AE8"/>
    <w:rsid w:val="00486A11"/>
    <w:rsid w:val="004A5BFB"/>
    <w:rsid w:val="004D7B38"/>
    <w:rsid w:val="004E46DA"/>
    <w:rsid w:val="00512F95"/>
    <w:rsid w:val="00534171"/>
    <w:rsid w:val="005553B4"/>
    <w:rsid w:val="005636CB"/>
    <w:rsid w:val="0057146A"/>
    <w:rsid w:val="005756E1"/>
    <w:rsid w:val="005A7911"/>
    <w:rsid w:val="005A7D2B"/>
    <w:rsid w:val="005B2808"/>
    <w:rsid w:val="005E17FC"/>
    <w:rsid w:val="005F1BB8"/>
    <w:rsid w:val="006328D6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81835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7</cp:revision>
  <cp:lastPrinted>2019-07-22T09:28:00Z</cp:lastPrinted>
  <dcterms:created xsi:type="dcterms:W3CDTF">2019-08-14T08:37:00Z</dcterms:created>
  <dcterms:modified xsi:type="dcterms:W3CDTF">2020-09-23T14:12:00Z</dcterms:modified>
</cp:coreProperties>
</file>