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114DC" w14:textId="77777777" w:rsidR="009342D0" w:rsidRDefault="009342D0" w:rsidP="000A5F91">
      <w:pPr>
        <w:pStyle w:val="intituldelarrt"/>
        <w:rPr>
          <w:rFonts w:asciiTheme="minorHAnsi" w:hAnsiTheme="minorHAnsi" w:cstheme="minorHAnsi"/>
          <w:sz w:val="25"/>
          <w:szCs w:val="25"/>
        </w:rPr>
      </w:pPr>
    </w:p>
    <w:p w14:paraId="5C1A1B5C" w14:textId="77777777" w:rsidR="009342D0" w:rsidRDefault="009342D0" w:rsidP="000A5F91">
      <w:pPr>
        <w:pStyle w:val="intituldelarrt"/>
        <w:rPr>
          <w:rFonts w:asciiTheme="minorHAnsi" w:hAnsiTheme="minorHAnsi" w:cstheme="minorHAnsi"/>
          <w:sz w:val="25"/>
          <w:szCs w:val="25"/>
        </w:rPr>
      </w:pPr>
    </w:p>
    <w:p w14:paraId="6C77A9C3" w14:textId="0699FA0B" w:rsidR="00056BF2" w:rsidRPr="008B1BE4" w:rsidRDefault="00945352" w:rsidP="000A5F91">
      <w:pPr>
        <w:pStyle w:val="intituldelarrt"/>
        <w:rPr>
          <w:rFonts w:ascii="Times New Roman" w:hAnsi="Times New Roman" w:cs="Times New Roman"/>
          <w:sz w:val="25"/>
          <w:szCs w:val="25"/>
        </w:rPr>
      </w:pPr>
      <w:r w:rsidRPr="008B1BE4">
        <w:rPr>
          <w:rFonts w:ascii="Times New Roman" w:hAnsi="Times New Roman" w:cs="Times New Roman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229CD" wp14:editId="20BA8EC4">
                <wp:simplePos x="0" y="0"/>
                <wp:positionH relativeFrom="column">
                  <wp:posOffset>4717588</wp:posOffset>
                </wp:positionH>
                <wp:positionV relativeFrom="paragraph">
                  <wp:posOffset>-495935</wp:posOffset>
                </wp:positionV>
                <wp:extent cx="1509568" cy="284018"/>
                <wp:effectExtent l="0" t="0" r="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568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072F9" w14:textId="77777777" w:rsidR="00945352" w:rsidRPr="00AC6106" w:rsidRDefault="00945352" w:rsidP="00945352">
                            <w:pPr>
                              <w:pStyle w:val="intituldelarrt"/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</w:pPr>
                            <w:r w:rsidRPr="00AC6106"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>ARRÊTÉ</w:t>
                            </w:r>
                            <w:r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 xml:space="preserve"> N°…………….</w:t>
                            </w:r>
                          </w:p>
                          <w:p w14:paraId="6397B94F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7229C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71.45pt;margin-top:-39.05pt;width:118.85pt;height:2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" fillcolor="white [3201]" stroked="f" strokeweight=".5pt">
                <v:textbox>
                  <w:txbxContent>
                    <w:p w14:paraId="7F9072F9" w14:textId="77777777" w:rsidR="00945352" w:rsidRPr="00AC6106" w:rsidRDefault="00945352" w:rsidP="00945352">
                      <w:pPr>
                        <w:pStyle w:val="intituldelarrt"/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</w:pPr>
                      <w:r w:rsidRPr="00AC6106"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>ARRÊTÉ</w:t>
                      </w:r>
                      <w:r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 xml:space="preserve"> N°…………….</w:t>
                      </w:r>
                    </w:p>
                    <w:p w14:paraId="6397B94F" w14:textId="77777777" w:rsidR="00945352" w:rsidRDefault="00945352"/>
                  </w:txbxContent>
                </v:textbox>
              </v:shape>
            </w:pict>
          </mc:Fallback>
        </mc:AlternateContent>
      </w:r>
      <w:r w:rsidR="00056BF2" w:rsidRPr="008B1BE4">
        <w:rPr>
          <w:rFonts w:ascii="Times New Roman" w:hAnsi="Times New Roman" w:cs="Times New Roman"/>
          <w:sz w:val="25"/>
          <w:szCs w:val="25"/>
        </w:rPr>
        <w:t>ARR</w:t>
      </w:r>
      <w:r w:rsidR="00835DAF" w:rsidRPr="008B1BE4">
        <w:rPr>
          <w:rFonts w:ascii="Times New Roman" w:hAnsi="Times New Roman" w:cs="Times New Roman"/>
          <w:sz w:val="25"/>
          <w:szCs w:val="25"/>
        </w:rPr>
        <w:t>Ê</w:t>
      </w:r>
      <w:r w:rsidR="00056BF2" w:rsidRPr="008B1BE4">
        <w:rPr>
          <w:rFonts w:ascii="Times New Roman" w:hAnsi="Times New Roman" w:cs="Times New Roman"/>
          <w:sz w:val="25"/>
          <w:szCs w:val="25"/>
        </w:rPr>
        <w:t>T</w:t>
      </w:r>
      <w:r w:rsidR="00835DAF" w:rsidRPr="008B1BE4">
        <w:rPr>
          <w:rFonts w:ascii="Times New Roman" w:hAnsi="Times New Roman" w:cs="Times New Roman"/>
          <w:sz w:val="25"/>
          <w:szCs w:val="25"/>
        </w:rPr>
        <w:t>É</w:t>
      </w:r>
    </w:p>
    <w:p w14:paraId="4770828A" w14:textId="7A929FDE" w:rsidR="00CE7FAC" w:rsidRPr="001878D9" w:rsidRDefault="00CE7FAC" w:rsidP="00CE7FAC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fr-FR"/>
        </w:rPr>
      </w:pPr>
    </w:p>
    <w:p w14:paraId="2E72BDAA" w14:textId="77777777" w:rsidR="00573179" w:rsidRDefault="001878D9" w:rsidP="001878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8D9">
        <w:rPr>
          <w:rFonts w:ascii="Times New Roman" w:hAnsi="Times New Roman" w:cs="Times New Roman"/>
          <w:b/>
          <w:sz w:val="24"/>
          <w:szCs w:val="24"/>
        </w:rPr>
        <w:t xml:space="preserve">PORTANT </w:t>
      </w:r>
      <w:r w:rsidR="00573179">
        <w:rPr>
          <w:rFonts w:ascii="Times New Roman" w:hAnsi="Times New Roman" w:cs="Times New Roman"/>
          <w:b/>
          <w:sz w:val="24"/>
          <w:szCs w:val="24"/>
        </w:rPr>
        <w:t>REINTEGRATION A TEMPS COMPLET APRES UN TEMPS PARTIEL</w:t>
      </w:r>
    </w:p>
    <w:p w14:paraId="65BE7F0D" w14:textId="57BF59BD" w:rsidR="001878D9" w:rsidRPr="001878D9" w:rsidRDefault="00573179" w:rsidP="001878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d</w:t>
      </w:r>
      <w:r w:rsidR="001878D9" w:rsidRPr="00F823BC">
        <w:rPr>
          <w:rFonts w:ascii="Times New Roman" w:hAnsi="Times New Roman" w:cs="Times New Roman"/>
          <w:b/>
          <w:sz w:val="24"/>
          <w:szCs w:val="24"/>
          <w:highlight w:val="yellow"/>
        </w:rPr>
        <w:t>e M</w:t>
      </w:r>
      <w:r w:rsidR="00F823BC" w:rsidRPr="00F823BC">
        <w:rPr>
          <w:rFonts w:ascii="Times New Roman" w:hAnsi="Times New Roman" w:cs="Times New Roman"/>
          <w:b/>
          <w:sz w:val="24"/>
          <w:szCs w:val="24"/>
          <w:highlight w:val="yellow"/>
        </w:rPr>
        <w:t>/Mme ……………..</w:t>
      </w:r>
    </w:p>
    <w:p w14:paraId="581D0B22" w14:textId="77777777" w:rsidR="001878D9" w:rsidRPr="001878D9" w:rsidRDefault="001878D9" w:rsidP="001878D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878D9">
        <w:rPr>
          <w:rFonts w:ascii="Times New Roman" w:hAnsi="Times New Roman" w:cs="Times New Roman"/>
          <w:b/>
          <w:i/>
          <w:sz w:val="24"/>
          <w:szCs w:val="24"/>
        </w:rPr>
        <w:t>(Fonctionnaire affilié à la C.N.R.A.C.L.)</w:t>
      </w:r>
    </w:p>
    <w:p w14:paraId="391DC000" w14:textId="77777777" w:rsidR="001878D9" w:rsidRPr="008C31A8" w:rsidRDefault="001878D9" w:rsidP="001878D9">
      <w:pPr>
        <w:tabs>
          <w:tab w:val="left" w:pos="284"/>
          <w:tab w:val="left" w:pos="2552"/>
        </w:tabs>
        <w:spacing w:after="0"/>
        <w:rPr>
          <w:rStyle w:val="lev"/>
          <w:sz w:val="24"/>
          <w:szCs w:val="24"/>
        </w:rPr>
      </w:pPr>
      <w:r w:rsidRPr="001878D9">
        <w:rPr>
          <w:rFonts w:ascii="Times New Roman" w:hAnsi="Times New Roman" w:cs="Times New Roman"/>
          <w:b/>
          <w:i/>
          <w:iCs/>
          <w:sz w:val="20"/>
          <w:szCs w:val="20"/>
        </w:rPr>
        <w:t>Les mentions en italiques constituent des commentaires destinés à faciliter la rédaction de l’arrêté. Ils doivent être supprimés de l’arrêté définitif</w:t>
      </w:r>
      <w:r w:rsidRPr="008C31A8">
        <w:rPr>
          <w:b/>
          <w:i/>
          <w:iCs/>
          <w:sz w:val="24"/>
          <w:szCs w:val="24"/>
        </w:rPr>
        <w:t>.</w:t>
      </w:r>
    </w:p>
    <w:p w14:paraId="519F7C23" w14:textId="49142423" w:rsidR="000D75FD" w:rsidRPr="00945352" w:rsidRDefault="000D75FD" w:rsidP="000D75FD">
      <w:pPr>
        <w:pStyle w:val="VuConsidran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>Mention en jaune : à enlever</w:t>
      </w:r>
      <w:r w:rsidR="00F823BC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ou modifier</w:t>
      </w: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en fonction de la situation</w:t>
      </w:r>
    </w:p>
    <w:p w14:paraId="6E6A3ABB" w14:textId="77777777" w:rsidR="000D75FD" w:rsidRDefault="000D75FD" w:rsidP="000D75FD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7C5C06F9" w14:textId="2A1DB477" w:rsidR="000D75FD" w:rsidRPr="001878D9" w:rsidRDefault="000D75FD" w:rsidP="000D75FD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1878D9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1878D9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1878D9">
        <w:rPr>
          <w:rFonts w:ascii="Times New Roman" w:hAnsi="Times New Roman" w:cs="Times New Roman"/>
          <w:sz w:val="22"/>
          <w:szCs w:val="22"/>
        </w:rPr>
        <w:t xml:space="preserve"> de ……</w:t>
      </w:r>
      <w:r w:rsidR="001878D9" w:rsidRPr="001878D9">
        <w:rPr>
          <w:rFonts w:ascii="Times New Roman" w:hAnsi="Times New Roman" w:cs="Times New Roman"/>
          <w:sz w:val="22"/>
          <w:szCs w:val="22"/>
        </w:rPr>
        <w:t>……</w:t>
      </w:r>
      <w:r w:rsidRPr="001878D9">
        <w:rPr>
          <w:rFonts w:ascii="Times New Roman" w:hAnsi="Times New Roman" w:cs="Times New Roman"/>
          <w:sz w:val="22"/>
          <w:szCs w:val="22"/>
        </w:rPr>
        <w:t>……,</w:t>
      </w:r>
    </w:p>
    <w:p w14:paraId="473EEBA0" w14:textId="1E5403A8" w:rsidR="00573179" w:rsidRPr="00573179" w:rsidRDefault="00573179" w:rsidP="00573179">
      <w:pPr>
        <w:pStyle w:val="Sansinterligne"/>
        <w:spacing w:after="120"/>
        <w:jc w:val="both"/>
        <w:rPr>
          <w:rFonts w:ascii="Times New Roman" w:hAnsi="Times New Roman"/>
          <w:color w:val="000000"/>
          <w:spacing w:val="-3"/>
        </w:rPr>
      </w:pPr>
      <w:r w:rsidRPr="00573179">
        <w:rPr>
          <w:rFonts w:ascii="Times New Roman" w:hAnsi="Times New Roman"/>
          <w:b/>
          <w:bCs/>
          <w:color w:val="000000"/>
          <w:spacing w:val="2"/>
        </w:rPr>
        <w:t>VU</w:t>
      </w:r>
      <w:r w:rsidRPr="00573179">
        <w:rPr>
          <w:rFonts w:ascii="Times New Roman" w:hAnsi="Times New Roman"/>
          <w:color w:val="000000"/>
          <w:spacing w:val="2"/>
        </w:rPr>
        <w:t xml:space="preserve"> la loi n° 83-634 du 13 juillet 1983 modifiée portant droits et obligations des fonctionnaires,</w:t>
      </w:r>
    </w:p>
    <w:p w14:paraId="53E23F67" w14:textId="2B0DBF5D" w:rsidR="00573179" w:rsidRPr="00573179" w:rsidRDefault="00573179" w:rsidP="00573179">
      <w:pPr>
        <w:pStyle w:val="Sansinterligne"/>
        <w:spacing w:after="120"/>
        <w:jc w:val="both"/>
        <w:rPr>
          <w:rFonts w:ascii="Times New Roman" w:hAnsi="Times New Roman"/>
        </w:rPr>
      </w:pPr>
      <w:r w:rsidRPr="00573179">
        <w:rPr>
          <w:rFonts w:ascii="Times New Roman" w:hAnsi="Times New Roman"/>
          <w:b/>
          <w:bCs/>
        </w:rPr>
        <w:t>VU</w:t>
      </w:r>
      <w:r w:rsidRPr="00573179">
        <w:rPr>
          <w:rFonts w:ascii="Times New Roman" w:hAnsi="Times New Roman"/>
        </w:rPr>
        <w:t xml:space="preserve"> la loi n° 84-53 du 26 janvier 1984 modifiée portant dispositions statutaires relatives à la fonction publique territoriale et notamment son article 60,</w:t>
      </w:r>
    </w:p>
    <w:p w14:paraId="0D0095A9" w14:textId="61EE4E85" w:rsidR="00573179" w:rsidRPr="00573179" w:rsidRDefault="00573179" w:rsidP="00573179">
      <w:pPr>
        <w:pStyle w:val="Sansinterligne"/>
        <w:spacing w:after="120"/>
        <w:jc w:val="both"/>
        <w:rPr>
          <w:rFonts w:ascii="Times New Roman" w:hAnsi="Times New Roman"/>
          <w:b/>
          <w:i/>
          <w:iCs/>
        </w:rPr>
      </w:pPr>
      <w:r w:rsidRPr="00573179">
        <w:rPr>
          <w:rStyle w:val="lev"/>
          <w:rFonts w:ascii="Times New Roman" w:hAnsi="Times New Roman"/>
          <w:b w:val="0"/>
          <w:i/>
          <w:iCs/>
          <w:highlight w:val="yellow"/>
        </w:rPr>
        <w:t>(Le cas échéant)</w:t>
      </w:r>
      <w:r w:rsidRPr="00573179">
        <w:rPr>
          <w:rStyle w:val="lev"/>
          <w:rFonts w:ascii="Times New Roman" w:hAnsi="Times New Roman"/>
          <w:b w:val="0"/>
          <w:i/>
          <w:iCs/>
        </w:rPr>
        <w:t xml:space="preserve"> </w:t>
      </w:r>
      <w:r w:rsidRPr="00573179">
        <w:rPr>
          <w:rStyle w:val="lev"/>
          <w:rFonts w:ascii="Times New Roman" w:hAnsi="Times New Roman"/>
          <w:bCs w:val="0"/>
          <w:i/>
          <w:iCs/>
        </w:rPr>
        <w:t xml:space="preserve">VU </w:t>
      </w:r>
      <w:r w:rsidRPr="00573179">
        <w:rPr>
          <w:rStyle w:val="lev"/>
          <w:rFonts w:ascii="Times New Roman" w:hAnsi="Times New Roman"/>
          <w:b w:val="0"/>
          <w:i/>
          <w:iCs/>
        </w:rPr>
        <w:t>le décret n° 88-145 du 15 février 1988 pris pour l'application de l'article 136 de la loi du 26 janvier 1984 modifiée portant dispositions statutaires relatives à la fonction publique territoriale et relatif aux agents non titulaires de la fonction publique territoriale,</w:t>
      </w:r>
    </w:p>
    <w:p w14:paraId="6D2CF29A" w14:textId="1A6EFB59" w:rsidR="00573179" w:rsidRPr="00573179" w:rsidRDefault="00573179" w:rsidP="00573179">
      <w:pPr>
        <w:pStyle w:val="Sansinterligne"/>
        <w:spacing w:after="120"/>
        <w:jc w:val="both"/>
        <w:rPr>
          <w:rStyle w:val="lev"/>
          <w:rFonts w:ascii="Times New Roman" w:hAnsi="Times New Roman"/>
          <w:b w:val="0"/>
          <w:i/>
          <w:iCs/>
        </w:rPr>
      </w:pPr>
      <w:r w:rsidRPr="006B4292">
        <w:rPr>
          <w:rStyle w:val="lev"/>
          <w:rFonts w:ascii="Times New Roman" w:hAnsi="Times New Roman"/>
          <w:b w:val="0"/>
          <w:i/>
          <w:iCs/>
          <w:highlight w:val="yellow"/>
        </w:rPr>
        <w:t>(Le cas échéant)</w:t>
      </w:r>
      <w:r w:rsidRPr="00573179">
        <w:rPr>
          <w:rStyle w:val="lev"/>
          <w:rFonts w:ascii="Times New Roman" w:hAnsi="Times New Roman"/>
          <w:b w:val="0"/>
          <w:i/>
          <w:iCs/>
        </w:rPr>
        <w:t xml:space="preserve"> </w:t>
      </w:r>
      <w:r w:rsidRPr="00573179">
        <w:rPr>
          <w:rStyle w:val="lev"/>
          <w:rFonts w:ascii="Times New Roman" w:hAnsi="Times New Roman"/>
          <w:bCs w:val="0"/>
          <w:i/>
          <w:iCs/>
        </w:rPr>
        <w:t>VU</w:t>
      </w:r>
      <w:r w:rsidRPr="00573179">
        <w:rPr>
          <w:rStyle w:val="lev"/>
          <w:rFonts w:ascii="Times New Roman" w:hAnsi="Times New Roman"/>
          <w:b w:val="0"/>
          <w:i/>
          <w:iCs/>
        </w:rPr>
        <w:t xml:space="preserve"> le décret n° 92-1194 du 4 novembre 1992 fixant les dispositions communes applicables aux fonctionnaires stagiaires de la fonction publique territoriale,</w:t>
      </w:r>
    </w:p>
    <w:p w14:paraId="441A4C02" w14:textId="461012E1" w:rsidR="00573179" w:rsidRPr="00573179" w:rsidRDefault="00573179" w:rsidP="00573179">
      <w:pPr>
        <w:pStyle w:val="Sansinterligne"/>
        <w:spacing w:after="120"/>
        <w:jc w:val="both"/>
        <w:rPr>
          <w:rStyle w:val="lev"/>
          <w:rFonts w:ascii="Times New Roman" w:hAnsi="Times New Roman"/>
          <w:b w:val="0"/>
        </w:rPr>
      </w:pPr>
      <w:r w:rsidRPr="00573179">
        <w:rPr>
          <w:rStyle w:val="lev"/>
          <w:rFonts w:ascii="Times New Roman" w:hAnsi="Times New Roman"/>
          <w:bCs w:val="0"/>
        </w:rPr>
        <w:t>VU</w:t>
      </w:r>
      <w:r w:rsidRPr="00573179">
        <w:rPr>
          <w:rStyle w:val="lev"/>
          <w:rFonts w:ascii="Times New Roman" w:hAnsi="Times New Roman"/>
          <w:b w:val="0"/>
        </w:rPr>
        <w:t xml:space="preserve"> le décret n° 2004-777 du 29 juillet 2004 relatif à la mise en œuvre du temps partiel dans la fonction </w:t>
      </w:r>
      <w:r>
        <w:rPr>
          <w:rStyle w:val="lev"/>
          <w:rFonts w:ascii="Times New Roman" w:hAnsi="Times New Roman"/>
          <w:b w:val="0"/>
        </w:rPr>
        <w:t>P</w:t>
      </w:r>
      <w:r w:rsidRPr="00573179">
        <w:rPr>
          <w:rStyle w:val="lev"/>
          <w:rFonts w:ascii="Times New Roman" w:hAnsi="Times New Roman"/>
          <w:b w:val="0"/>
        </w:rPr>
        <w:t>ublique territoriale,</w:t>
      </w:r>
    </w:p>
    <w:p w14:paraId="776C1C12" w14:textId="3450595C" w:rsidR="00573179" w:rsidRPr="00573179" w:rsidRDefault="00573179" w:rsidP="00573179">
      <w:pPr>
        <w:pStyle w:val="Sansinterligne"/>
        <w:spacing w:after="120"/>
        <w:jc w:val="both"/>
        <w:rPr>
          <w:rFonts w:ascii="Times New Roman" w:hAnsi="Times New Roman"/>
        </w:rPr>
      </w:pPr>
      <w:r w:rsidRPr="00573179">
        <w:rPr>
          <w:rFonts w:ascii="Times New Roman" w:hAnsi="Times New Roman"/>
          <w:b/>
          <w:bCs/>
        </w:rPr>
        <w:t xml:space="preserve">VU </w:t>
      </w:r>
      <w:r w:rsidRPr="00573179">
        <w:rPr>
          <w:rFonts w:ascii="Times New Roman" w:hAnsi="Times New Roman"/>
        </w:rPr>
        <w:t>la délibération en date du …………. fixant les conditions et les modalités d’exercice du travail à temps partiel,</w:t>
      </w:r>
    </w:p>
    <w:p w14:paraId="3D0AAE71" w14:textId="579EE32B" w:rsidR="00573179" w:rsidRPr="00573179" w:rsidRDefault="00573179" w:rsidP="00573179">
      <w:pPr>
        <w:pStyle w:val="Sansinterligne"/>
        <w:spacing w:after="120"/>
        <w:jc w:val="both"/>
        <w:rPr>
          <w:rFonts w:ascii="Times New Roman" w:hAnsi="Times New Roman"/>
        </w:rPr>
      </w:pPr>
      <w:r w:rsidRPr="00573179">
        <w:rPr>
          <w:rFonts w:ascii="Times New Roman" w:hAnsi="Times New Roman"/>
          <w:b/>
          <w:bCs/>
        </w:rPr>
        <w:t>VU</w:t>
      </w:r>
      <w:r w:rsidRPr="00573179">
        <w:rPr>
          <w:rFonts w:ascii="Times New Roman" w:hAnsi="Times New Roman"/>
        </w:rPr>
        <w:t xml:space="preserve"> l’arrêté en date du …………. autorisant M</w:t>
      </w:r>
      <w:r>
        <w:rPr>
          <w:rFonts w:ascii="Times New Roman" w:hAnsi="Times New Roman"/>
        </w:rPr>
        <w:t>/Mme</w:t>
      </w:r>
      <w:r w:rsidRPr="00573179">
        <w:rPr>
          <w:rFonts w:ascii="Times New Roman" w:hAnsi="Times New Roman"/>
        </w:rPr>
        <w:t>. …………. à exercer ses fonctions à temps partiel …………. (</w:t>
      </w:r>
      <w:r w:rsidRPr="00573179">
        <w:rPr>
          <w:rFonts w:ascii="Times New Roman" w:hAnsi="Times New Roman"/>
          <w:i/>
        </w:rPr>
        <w:t>indiquer la nature du temps partiel</w:t>
      </w:r>
      <w:r w:rsidRPr="00573179">
        <w:rPr>
          <w:rFonts w:ascii="Times New Roman" w:hAnsi="Times New Roman"/>
        </w:rPr>
        <w:t>) à raison de …………. % du temps complet pour la période du …………. au ………….,</w:t>
      </w:r>
    </w:p>
    <w:p w14:paraId="03E512DB" w14:textId="0CB52159" w:rsidR="00573179" w:rsidRPr="00573179" w:rsidRDefault="00573179" w:rsidP="00573179">
      <w:pPr>
        <w:pStyle w:val="Sansinterligne"/>
        <w:spacing w:after="120"/>
        <w:jc w:val="both"/>
        <w:rPr>
          <w:rFonts w:ascii="Times New Roman" w:hAnsi="Times New Roman"/>
          <w:i/>
          <w:iCs/>
        </w:rPr>
      </w:pPr>
      <w:r w:rsidRPr="00573179">
        <w:rPr>
          <w:rFonts w:ascii="Times New Roman" w:hAnsi="Times New Roman"/>
          <w:b/>
          <w:bCs/>
          <w:i/>
          <w:iCs/>
        </w:rPr>
        <w:t>VU</w:t>
      </w:r>
      <w:r w:rsidRPr="00573179">
        <w:rPr>
          <w:rFonts w:ascii="Times New Roman" w:hAnsi="Times New Roman"/>
          <w:i/>
          <w:iCs/>
        </w:rPr>
        <w:t xml:space="preserve"> u la demande formulée par M</w:t>
      </w:r>
      <w:r>
        <w:rPr>
          <w:rFonts w:ascii="Times New Roman" w:hAnsi="Times New Roman"/>
          <w:i/>
          <w:iCs/>
        </w:rPr>
        <w:t>/Mme</w:t>
      </w:r>
      <w:r w:rsidRPr="00573179">
        <w:rPr>
          <w:rFonts w:ascii="Times New Roman" w:hAnsi="Times New Roman"/>
          <w:i/>
          <w:iCs/>
        </w:rPr>
        <w:t xml:space="preserve"> …………. en date du …………. par laquelle il (elle) sollicite la reprise de ses fonctions à temps complet à compter du ………….,</w:t>
      </w:r>
    </w:p>
    <w:p w14:paraId="06110EAA" w14:textId="77777777" w:rsidR="00573179" w:rsidRPr="00573179" w:rsidRDefault="00573179" w:rsidP="00573179">
      <w:pPr>
        <w:pStyle w:val="Sansinterligne"/>
        <w:spacing w:after="120"/>
        <w:jc w:val="both"/>
        <w:rPr>
          <w:rFonts w:ascii="Times New Roman" w:hAnsi="Times New Roman"/>
          <w:b/>
          <w:bCs/>
          <w:i/>
          <w:iCs/>
        </w:rPr>
      </w:pPr>
      <w:r w:rsidRPr="00573179">
        <w:rPr>
          <w:rFonts w:ascii="Times New Roman" w:hAnsi="Times New Roman"/>
          <w:b/>
          <w:bCs/>
          <w:i/>
          <w:iCs/>
        </w:rPr>
        <w:t>OU</w:t>
      </w:r>
    </w:p>
    <w:p w14:paraId="576C3E96" w14:textId="1AF85B8B" w:rsidR="00573179" w:rsidRPr="00573179" w:rsidRDefault="00573179" w:rsidP="00573179">
      <w:pPr>
        <w:pStyle w:val="Sansinterligne"/>
        <w:spacing w:after="120"/>
        <w:jc w:val="both"/>
        <w:rPr>
          <w:rFonts w:ascii="Times New Roman" w:hAnsi="Times New Roman"/>
          <w:i/>
          <w:iCs/>
        </w:rPr>
      </w:pPr>
      <w:r w:rsidRPr="00573179">
        <w:rPr>
          <w:rFonts w:ascii="Times New Roman" w:hAnsi="Times New Roman"/>
          <w:b/>
          <w:bCs/>
          <w:i/>
          <w:iCs/>
        </w:rPr>
        <w:t>Considérant</w:t>
      </w:r>
      <w:r w:rsidRPr="00573179">
        <w:rPr>
          <w:rFonts w:ascii="Times New Roman" w:hAnsi="Times New Roman"/>
          <w:i/>
          <w:iCs/>
        </w:rPr>
        <w:t xml:space="preserve"> qu’il convient de réintégrer de droit M</w:t>
      </w:r>
      <w:r>
        <w:rPr>
          <w:rFonts w:ascii="Times New Roman" w:hAnsi="Times New Roman"/>
          <w:i/>
          <w:iCs/>
        </w:rPr>
        <w:t>/Mme</w:t>
      </w:r>
      <w:r w:rsidRPr="00573179">
        <w:rPr>
          <w:rFonts w:ascii="Times New Roman" w:hAnsi="Times New Roman"/>
          <w:i/>
          <w:iCs/>
        </w:rPr>
        <w:t xml:space="preserve"> …………. en raison de …………. (préciser le motif : perte des conditions d’obtention, absence de demande de renouvellement nécessaire).</w:t>
      </w:r>
    </w:p>
    <w:p w14:paraId="7A308C4E" w14:textId="77777777" w:rsidR="00573179" w:rsidRDefault="00573179" w:rsidP="001878D9">
      <w:pPr>
        <w:pStyle w:val="En-tte"/>
        <w:jc w:val="both"/>
        <w:rPr>
          <w:rFonts w:ascii="Times New Roman" w:eastAsia="Calibri" w:hAnsi="Times New Roman" w:cs="Times New Roman"/>
          <w:iCs/>
        </w:rPr>
      </w:pPr>
    </w:p>
    <w:p w14:paraId="27B89393" w14:textId="52F02AC3" w:rsidR="001878D9" w:rsidRDefault="001878D9" w:rsidP="00F823BC">
      <w:pPr>
        <w:tabs>
          <w:tab w:val="left" w:pos="284"/>
          <w:tab w:val="left" w:pos="2268"/>
          <w:tab w:val="left" w:pos="2552"/>
        </w:tabs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23BC">
        <w:rPr>
          <w:rFonts w:ascii="Times New Roman" w:hAnsi="Times New Roman" w:cs="Times New Roman"/>
          <w:b/>
          <w:bCs/>
          <w:sz w:val="24"/>
          <w:szCs w:val="24"/>
        </w:rPr>
        <w:t>ARRÊTE</w:t>
      </w:r>
    </w:p>
    <w:p w14:paraId="07E7EB88" w14:textId="7FD692A0" w:rsidR="00573179" w:rsidRPr="00573179" w:rsidRDefault="00573179" w:rsidP="00573179">
      <w:pPr>
        <w:pStyle w:val="Sansinterligne"/>
        <w:jc w:val="both"/>
        <w:rPr>
          <w:rFonts w:ascii="Times New Roman" w:hAnsi="Times New Roman"/>
        </w:rPr>
      </w:pPr>
      <w:r w:rsidRPr="00573179">
        <w:rPr>
          <w:rFonts w:ascii="Times New Roman" w:hAnsi="Times New Roman"/>
          <w:b/>
          <w:u w:val="single"/>
        </w:rPr>
        <w:t>Article 1</w:t>
      </w:r>
      <w:r w:rsidRPr="00573179">
        <w:rPr>
          <w:rFonts w:ascii="Times New Roman" w:hAnsi="Times New Roman"/>
          <w:b/>
          <w:u w:val="single"/>
          <w:vertAlign w:val="superscript"/>
        </w:rPr>
        <w:t>er</w:t>
      </w:r>
      <w:r w:rsidRPr="00573179">
        <w:rPr>
          <w:rFonts w:ascii="Times New Roman" w:hAnsi="Times New Roman"/>
          <w:b/>
          <w:u w:val="single"/>
        </w:rPr>
        <w:t xml:space="preserve"> : </w:t>
      </w:r>
      <w:r w:rsidRPr="00573179">
        <w:rPr>
          <w:rFonts w:ascii="Times New Roman" w:hAnsi="Times New Roman"/>
        </w:rPr>
        <w:t xml:space="preserve">A compter du </w:t>
      </w:r>
      <w:r w:rsidRPr="00573179">
        <w:rPr>
          <w:rFonts w:ascii="Times New Roman" w:hAnsi="Times New Roman"/>
          <w:highlight w:val="yellow"/>
        </w:rPr>
        <w:t>………….,</w:t>
      </w:r>
      <w:r w:rsidRPr="00573179">
        <w:rPr>
          <w:rFonts w:ascii="Times New Roman" w:hAnsi="Times New Roman"/>
        </w:rPr>
        <w:t xml:space="preserve"> M/Mme. </w:t>
      </w:r>
      <w:r w:rsidRPr="00573179">
        <w:rPr>
          <w:rFonts w:ascii="Times New Roman" w:hAnsi="Times New Roman"/>
          <w:highlight w:val="yellow"/>
        </w:rPr>
        <w:t>………….,</w:t>
      </w:r>
      <w:r w:rsidRPr="00573179">
        <w:rPr>
          <w:rFonts w:ascii="Times New Roman" w:hAnsi="Times New Roman"/>
        </w:rPr>
        <w:t xml:space="preserve"> né(</w:t>
      </w:r>
      <w:r w:rsidRPr="00573179">
        <w:rPr>
          <w:rFonts w:ascii="Times New Roman" w:hAnsi="Times New Roman"/>
          <w:i/>
        </w:rPr>
        <w:t>e</w:t>
      </w:r>
      <w:r w:rsidRPr="00573179">
        <w:rPr>
          <w:rFonts w:ascii="Times New Roman" w:hAnsi="Times New Roman"/>
        </w:rPr>
        <w:t>) le …………., …………. (</w:t>
      </w:r>
      <w:r w:rsidRPr="00573179">
        <w:rPr>
          <w:rFonts w:ascii="Times New Roman" w:hAnsi="Times New Roman"/>
          <w:i/>
        </w:rPr>
        <w:t>grade</w:t>
      </w:r>
      <w:r w:rsidRPr="00573179">
        <w:rPr>
          <w:rFonts w:ascii="Times New Roman" w:hAnsi="Times New Roman"/>
        </w:rPr>
        <w:t>) est autorisé(</w:t>
      </w:r>
      <w:r w:rsidRPr="00573179">
        <w:rPr>
          <w:rFonts w:ascii="Times New Roman" w:hAnsi="Times New Roman"/>
          <w:i/>
        </w:rPr>
        <w:t>e</w:t>
      </w:r>
      <w:r w:rsidRPr="00573179">
        <w:rPr>
          <w:rFonts w:ascii="Times New Roman" w:hAnsi="Times New Roman"/>
        </w:rPr>
        <w:t>) à reprendre ses fonctions à temps complet dans l’emploi de …………..</w:t>
      </w:r>
    </w:p>
    <w:p w14:paraId="674363C5" w14:textId="77777777" w:rsidR="00573179" w:rsidRPr="00573179" w:rsidRDefault="00573179" w:rsidP="00573179">
      <w:pPr>
        <w:pStyle w:val="Sansinterligne"/>
        <w:jc w:val="both"/>
        <w:rPr>
          <w:rFonts w:ascii="Times New Roman" w:hAnsi="Times New Roman"/>
        </w:rPr>
      </w:pPr>
    </w:p>
    <w:p w14:paraId="6335B36B" w14:textId="78BB6926" w:rsidR="00573179" w:rsidRPr="00573179" w:rsidRDefault="00573179" w:rsidP="00573179">
      <w:pPr>
        <w:pStyle w:val="Sansinterligne"/>
        <w:jc w:val="both"/>
        <w:rPr>
          <w:rFonts w:ascii="Times New Roman" w:hAnsi="Times New Roman"/>
        </w:rPr>
      </w:pPr>
      <w:r w:rsidRPr="00573179">
        <w:rPr>
          <w:rFonts w:ascii="Times New Roman" w:hAnsi="Times New Roman"/>
          <w:b/>
          <w:u w:val="single"/>
        </w:rPr>
        <w:t>Article 2</w:t>
      </w:r>
      <w:r w:rsidRPr="00573179">
        <w:rPr>
          <w:rFonts w:ascii="Times New Roman" w:hAnsi="Times New Roman"/>
          <w:b/>
          <w:u w:val="single"/>
          <w:vertAlign w:val="superscript"/>
        </w:rPr>
        <w:t>ème</w:t>
      </w:r>
      <w:r w:rsidRPr="00573179">
        <w:rPr>
          <w:rFonts w:ascii="Times New Roman" w:hAnsi="Times New Roman"/>
          <w:b/>
          <w:u w:val="single"/>
        </w:rPr>
        <w:t xml:space="preserve"> : </w:t>
      </w:r>
      <w:r w:rsidRPr="00573179">
        <w:rPr>
          <w:rFonts w:ascii="Times New Roman" w:hAnsi="Times New Roman"/>
        </w:rPr>
        <w:t>A compter de cette date, M/Mme</w:t>
      </w:r>
      <w:r w:rsidRPr="00573179">
        <w:rPr>
          <w:rFonts w:ascii="Times New Roman" w:hAnsi="Times New Roman"/>
          <w:highlight w:val="yellow"/>
        </w:rPr>
        <w:t>. …………..</w:t>
      </w:r>
      <w:r w:rsidRPr="00573179">
        <w:rPr>
          <w:rFonts w:ascii="Times New Roman" w:hAnsi="Times New Roman"/>
        </w:rPr>
        <w:t xml:space="preserve"> percevra l’intégralité du traitement afférent </w:t>
      </w:r>
      <w:r w:rsidRPr="00573179">
        <w:rPr>
          <w:rFonts w:ascii="Times New Roman" w:hAnsi="Times New Roman"/>
          <w:highlight w:val="yellow"/>
        </w:rPr>
        <w:t xml:space="preserve">au …………. </w:t>
      </w:r>
      <w:proofErr w:type="spellStart"/>
      <w:r w:rsidRPr="00573179">
        <w:rPr>
          <w:rFonts w:ascii="Times New Roman" w:hAnsi="Times New Roman"/>
          <w:highlight w:val="yellow"/>
          <w:vertAlign w:val="superscript"/>
        </w:rPr>
        <w:t>ème</w:t>
      </w:r>
      <w:proofErr w:type="spellEnd"/>
      <w:r w:rsidRPr="00573179">
        <w:rPr>
          <w:rFonts w:ascii="Times New Roman" w:hAnsi="Times New Roman"/>
        </w:rPr>
        <w:t xml:space="preserve"> échelon de son grade, IB </w:t>
      </w:r>
      <w:r w:rsidRPr="00573179">
        <w:rPr>
          <w:rFonts w:ascii="Times New Roman" w:hAnsi="Times New Roman"/>
          <w:highlight w:val="yellow"/>
        </w:rPr>
        <w:t>…………., IM …………..</w:t>
      </w:r>
    </w:p>
    <w:p w14:paraId="05FF2C27" w14:textId="294D86A2" w:rsidR="00573179" w:rsidRPr="00573179" w:rsidRDefault="00573179" w:rsidP="00573179">
      <w:pPr>
        <w:pStyle w:val="Sansinterligne"/>
        <w:jc w:val="both"/>
        <w:rPr>
          <w:rFonts w:ascii="Times New Roman" w:hAnsi="Times New Roman"/>
        </w:rPr>
      </w:pPr>
    </w:p>
    <w:p w14:paraId="29BAC57D" w14:textId="205B9825" w:rsidR="00573179" w:rsidRPr="00573179" w:rsidRDefault="00573179" w:rsidP="00573179">
      <w:pPr>
        <w:pStyle w:val="Sansinterligne"/>
        <w:jc w:val="both"/>
        <w:rPr>
          <w:rFonts w:ascii="Times New Roman" w:hAnsi="Times New Roman"/>
          <w:i/>
          <w:iCs/>
        </w:rPr>
      </w:pPr>
      <w:r w:rsidRPr="00573179">
        <w:rPr>
          <w:rFonts w:ascii="Times New Roman" w:hAnsi="Times New Roman"/>
          <w:b/>
          <w:i/>
          <w:iCs/>
          <w:u w:val="single"/>
        </w:rPr>
        <w:t>Article 3</w:t>
      </w:r>
      <w:r w:rsidRPr="00573179">
        <w:rPr>
          <w:rFonts w:ascii="Times New Roman" w:hAnsi="Times New Roman"/>
          <w:b/>
          <w:i/>
          <w:iCs/>
          <w:u w:val="single"/>
          <w:vertAlign w:val="superscript"/>
        </w:rPr>
        <w:t>ème</w:t>
      </w:r>
      <w:r w:rsidRPr="00573179">
        <w:rPr>
          <w:rFonts w:ascii="Times New Roman" w:hAnsi="Times New Roman"/>
          <w:b/>
          <w:i/>
          <w:iCs/>
          <w:u w:val="single"/>
        </w:rPr>
        <w:t xml:space="preserve"> : </w:t>
      </w:r>
      <w:r w:rsidRPr="00573179">
        <w:rPr>
          <w:rFonts w:ascii="Times New Roman" w:hAnsi="Times New Roman"/>
          <w:i/>
          <w:iCs/>
        </w:rPr>
        <w:t xml:space="preserve">(Le cas échéant, si l’agent avait choisi de surcotiser pour la retraite) A compter de cette date, </w:t>
      </w:r>
      <w:r w:rsidRPr="00573179">
        <w:rPr>
          <w:rFonts w:ascii="Times New Roman" w:hAnsi="Times New Roman"/>
          <w:i/>
          <w:iCs/>
          <w:highlight w:val="yellow"/>
        </w:rPr>
        <w:t>M/Mme ………….</w:t>
      </w:r>
      <w:r w:rsidRPr="00573179">
        <w:rPr>
          <w:rFonts w:ascii="Times New Roman" w:hAnsi="Times New Roman"/>
          <w:i/>
          <w:iCs/>
        </w:rPr>
        <w:t xml:space="preserve"> versera la retenue à la CNRACL au taux normal.</w:t>
      </w:r>
    </w:p>
    <w:p w14:paraId="1E32C85D" w14:textId="77777777" w:rsidR="00573179" w:rsidRPr="00573179" w:rsidRDefault="00573179" w:rsidP="00573179">
      <w:pPr>
        <w:pStyle w:val="Sansinterligne"/>
        <w:jc w:val="both"/>
        <w:rPr>
          <w:rFonts w:ascii="Times New Roman" w:hAnsi="Times New Roman"/>
        </w:rPr>
      </w:pPr>
    </w:p>
    <w:p w14:paraId="62A55713" w14:textId="7C0A64BE" w:rsidR="00573179" w:rsidRPr="00573179" w:rsidRDefault="00573179" w:rsidP="00F823BC">
      <w:pPr>
        <w:tabs>
          <w:tab w:val="left" w:pos="284"/>
          <w:tab w:val="left" w:pos="2268"/>
          <w:tab w:val="left" w:pos="2552"/>
        </w:tabs>
        <w:spacing w:before="120"/>
        <w:jc w:val="center"/>
        <w:rPr>
          <w:rFonts w:ascii="Times New Roman" w:hAnsi="Times New Roman" w:cs="Times New Roman"/>
          <w:b/>
          <w:bCs/>
        </w:rPr>
      </w:pPr>
    </w:p>
    <w:p w14:paraId="0F6ABE2F" w14:textId="6BED59A3" w:rsidR="00052627" w:rsidRPr="00573179" w:rsidRDefault="00052627" w:rsidP="0005262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fr-FR"/>
        </w:rPr>
      </w:pPr>
      <w:r w:rsidRPr="00573179">
        <w:rPr>
          <w:rFonts w:ascii="Times New Roman" w:eastAsiaTheme="minorEastAsia" w:hAnsi="Times New Roman" w:cs="Times New Roman"/>
          <w:b/>
          <w:bCs/>
          <w:u w:val="single"/>
          <w:lang w:eastAsia="fr-FR"/>
        </w:rPr>
        <w:lastRenderedPageBreak/>
        <w:t>Article 4</w:t>
      </w:r>
      <w:r w:rsidRPr="00573179">
        <w:rPr>
          <w:rFonts w:ascii="Times New Roman" w:eastAsiaTheme="minorEastAsia" w:hAnsi="Times New Roman" w:cs="Times New Roman"/>
          <w:b/>
          <w:bCs/>
          <w:u w:val="single"/>
          <w:vertAlign w:val="superscript"/>
          <w:lang w:eastAsia="fr-FR"/>
        </w:rPr>
        <w:t>ème</w:t>
      </w:r>
      <w:r w:rsidRPr="00573179">
        <w:rPr>
          <w:rFonts w:ascii="Times New Roman" w:eastAsiaTheme="minorEastAsia" w:hAnsi="Times New Roman" w:cs="Times New Roman"/>
          <w:b/>
          <w:bCs/>
          <w:u w:val="single"/>
          <w:lang w:eastAsia="fr-FR"/>
        </w:rPr>
        <w:t xml:space="preserve"> </w:t>
      </w:r>
      <w:r w:rsidRPr="00573179">
        <w:rPr>
          <w:rFonts w:ascii="Times New Roman" w:eastAsiaTheme="minorEastAsia" w:hAnsi="Times New Roman" w:cs="Times New Roman"/>
          <w:lang w:eastAsia="fr-FR"/>
        </w:rPr>
        <w:t>: Ampliation du présent arrêté sera transmise à M. le Receveur Municipal, M. le Président du Centre de Gestion, et notifiée à l’agent.</w:t>
      </w:r>
    </w:p>
    <w:p w14:paraId="0D0EBFE8" w14:textId="77777777" w:rsidR="00052627" w:rsidRPr="00573179" w:rsidRDefault="00052627" w:rsidP="0005262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fr-FR"/>
        </w:rPr>
      </w:pPr>
    </w:p>
    <w:p w14:paraId="09E4EEEB" w14:textId="775EEFFF" w:rsidR="00052627" w:rsidRPr="00573179" w:rsidRDefault="00052627" w:rsidP="0005262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fr-FR"/>
        </w:rPr>
      </w:pPr>
      <w:r w:rsidRPr="00573179">
        <w:rPr>
          <w:rFonts w:ascii="Times New Roman" w:eastAsiaTheme="minorEastAsia" w:hAnsi="Times New Roman" w:cs="Times New Roman"/>
          <w:b/>
          <w:bCs/>
          <w:u w:val="single"/>
          <w:lang w:eastAsia="fr-FR"/>
        </w:rPr>
        <w:t>Article 5</w:t>
      </w:r>
      <w:r w:rsidRPr="00573179">
        <w:rPr>
          <w:rFonts w:ascii="Times New Roman" w:eastAsiaTheme="minorEastAsia" w:hAnsi="Times New Roman" w:cs="Times New Roman"/>
          <w:b/>
          <w:bCs/>
          <w:u w:val="single"/>
          <w:vertAlign w:val="superscript"/>
          <w:lang w:eastAsia="fr-FR"/>
        </w:rPr>
        <w:t>ème</w:t>
      </w:r>
      <w:r w:rsidRPr="00573179">
        <w:rPr>
          <w:rFonts w:ascii="Times New Roman" w:eastAsiaTheme="minorEastAsia" w:hAnsi="Times New Roman" w:cs="Times New Roman"/>
          <w:lang w:eastAsia="fr-FR"/>
        </w:rPr>
        <w:t> : Le présent arrêté peut faire l’objet d’un recours pour excès de pouvoir devant le Tribunal Administratif de Limoges dans un délai de deux mois à compter de sa transmission et de sa publication.</w:t>
      </w:r>
    </w:p>
    <w:p w14:paraId="2EAE535C" w14:textId="77777777" w:rsidR="00052627" w:rsidRPr="00573179" w:rsidRDefault="00052627" w:rsidP="0005262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fr-FR"/>
        </w:rPr>
      </w:pPr>
    </w:p>
    <w:p w14:paraId="70C0CDC8" w14:textId="77777777" w:rsidR="00052627" w:rsidRPr="00CD6E72" w:rsidRDefault="00052627" w:rsidP="0005262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fr-FR"/>
        </w:rPr>
      </w:pPr>
      <w:r w:rsidRPr="001E499A">
        <w:rPr>
          <w:rFonts w:ascii="Times New Roman" w:eastAsiaTheme="minorEastAsia" w:hAnsi="Times New Roman" w:cs="Times New Roman"/>
          <w:highlight w:val="yellow"/>
          <w:lang w:eastAsia="fr-FR"/>
        </w:rPr>
        <w:t>Fait à            le</w:t>
      </w:r>
    </w:p>
    <w:p w14:paraId="2FA357EF" w14:textId="77777777" w:rsidR="00052627" w:rsidRPr="00CD6E72" w:rsidRDefault="00052627" w:rsidP="00052627">
      <w:pPr>
        <w:tabs>
          <w:tab w:val="left" w:pos="5529"/>
        </w:tabs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fr-FR"/>
        </w:rPr>
      </w:pPr>
    </w:p>
    <w:p w14:paraId="2871436B" w14:textId="77777777" w:rsidR="00052627" w:rsidRPr="00CE7FAC" w:rsidRDefault="00052627" w:rsidP="00052627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  <w:r w:rsidRPr="00CE7FAC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CE7FAC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CE7FA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C342050" w14:textId="77777777" w:rsidR="00052627" w:rsidRPr="00CD6E72" w:rsidRDefault="00052627" w:rsidP="00052627">
      <w:pPr>
        <w:tabs>
          <w:tab w:val="left" w:pos="6804"/>
        </w:tabs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fr-FR"/>
        </w:rPr>
      </w:pPr>
    </w:p>
    <w:p w14:paraId="16C858A2" w14:textId="77777777" w:rsidR="00052627" w:rsidRPr="00CD6E72" w:rsidRDefault="00052627" w:rsidP="00052627">
      <w:pPr>
        <w:tabs>
          <w:tab w:val="left" w:pos="6804"/>
        </w:tabs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fr-FR"/>
        </w:rPr>
      </w:pPr>
    </w:p>
    <w:p w14:paraId="1EFD01D7" w14:textId="77777777" w:rsidR="00052627" w:rsidRPr="00CD6E72" w:rsidRDefault="00052627" w:rsidP="00052627">
      <w:pPr>
        <w:tabs>
          <w:tab w:val="left" w:pos="6804"/>
        </w:tabs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fr-FR"/>
        </w:rPr>
      </w:pPr>
    </w:p>
    <w:p w14:paraId="6B3C576A" w14:textId="77777777" w:rsidR="00052627" w:rsidRPr="00CD6E72" w:rsidRDefault="00052627" w:rsidP="00052627">
      <w:pPr>
        <w:tabs>
          <w:tab w:val="left" w:pos="6804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eastAsia="fr-FR"/>
        </w:rPr>
      </w:pPr>
    </w:p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475"/>
        <w:gridCol w:w="2693"/>
      </w:tblGrid>
      <w:tr w:rsidR="00052627" w:rsidRPr="00CD6E72" w14:paraId="4CCD63A3" w14:textId="77777777" w:rsidTr="007F722F">
        <w:trPr>
          <w:cantSplit/>
        </w:trPr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14:paraId="768FE753" w14:textId="77777777" w:rsidR="006B4292" w:rsidRDefault="006B4292" w:rsidP="007F722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6B429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Le Maire (ou le Président)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,</w:t>
            </w:r>
          </w:p>
          <w:p w14:paraId="64607136" w14:textId="09AA4E8C" w:rsidR="00052627" w:rsidRPr="00CD6E72" w:rsidRDefault="00052627" w:rsidP="007F722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- Certifie sous sa responsabilité le caractère exécutoire du présent arrêté</w:t>
            </w:r>
          </w:p>
          <w:p w14:paraId="62E416A8" w14:textId="77777777" w:rsidR="00052627" w:rsidRPr="00CD6E72" w:rsidRDefault="00052627" w:rsidP="007F722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  <w:p w14:paraId="63461667" w14:textId="77777777" w:rsidR="00052627" w:rsidRPr="00CD6E72" w:rsidRDefault="00052627" w:rsidP="007F722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Le  . . / . . /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</w:tcPr>
          <w:p w14:paraId="12D6526D" w14:textId="77777777" w:rsidR="00052627" w:rsidRPr="00CD6E72" w:rsidRDefault="00052627" w:rsidP="007F722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324CD61" w14:textId="6593F9D8" w:rsidR="00052627" w:rsidRDefault="00052627" w:rsidP="007F722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 xml:space="preserve">Reçu notification du présent arrêté </w:t>
            </w:r>
          </w:p>
          <w:p w14:paraId="75E7DB66" w14:textId="77777777" w:rsidR="00052627" w:rsidRDefault="00052627" w:rsidP="007F722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l</w:t>
            </w: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e  .  .  /  .  . /</w:t>
            </w:r>
          </w:p>
          <w:p w14:paraId="5AD8DE1A" w14:textId="77777777" w:rsidR="00052627" w:rsidRPr="00CD6E72" w:rsidRDefault="00052627" w:rsidP="007F722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lang w:eastAsia="fr-FR"/>
              </w:rPr>
              <w:t>Signature de l’agent,</w:t>
            </w:r>
          </w:p>
        </w:tc>
      </w:tr>
    </w:tbl>
    <w:p w14:paraId="0C27E81C" w14:textId="72004074" w:rsidR="00E82CBC" w:rsidRDefault="00E82CBC" w:rsidP="00CE7FAC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fr-FR"/>
        </w:rPr>
      </w:pPr>
    </w:p>
    <w:sectPr w:rsidR="00E82CBC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D3B5B" w14:textId="77777777" w:rsidR="00D31133" w:rsidRDefault="00D31133" w:rsidP="00056BF2">
      <w:pPr>
        <w:spacing w:after="0" w:line="240" w:lineRule="auto"/>
      </w:pPr>
      <w:r>
        <w:separator/>
      </w:r>
    </w:p>
  </w:endnote>
  <w:endnote w:type="continuationSeparator" w:id="0">
    <w:p w14:paraId="5ACA9397" w14:textId="77777777" w:rsidR="00D31133" w:rsidRDefault="00D31133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AAE38" w14:textId="77777777" w:rsidR="00EE34A9" w:rsidRDefault="00EE34A9" w:rsidP="00A5286B">
    <w:pPr>
      <w:pStyle w:val="Pieddepage"/>
      <w:tabs>
        <w:tab w:val="clear" w:pos="4536"/>
        <w:tab w:val="center" w:pos="7371"/>
      </w:tabs>
    </w:pPr>
    <w:r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A4A09" w14:textId="77777777" w:rsidR="00D31133" w:rsidRDefault="00D31133" w:rsidP="00056BF2">
      <w:pPr>
        <w:spacing w:after="0" w:line="240" w:lineRule="auto"/>
      </w:pPr>
      <w:r>
        <w:separator/>
      </w:r>
    </w:p>
  </w:footnote>
  <w:footnote w:type="continuationSeparator" w:id="0">
    <w:p w14:paraId="48BE69B4" w14:textId="77777777" w:rsidR="00D31133" w:rsidRDefault="00D31133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F178B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22900"/>
    <w:multiLevelType w:val="hybridMultilevel"/>
    <w:tmpl w:val="84FEA490"/>
    <w:lvl w:ilvl="0" w:tplc="693482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F2"/>
    <w:rsid w:val="00001C06"/>
    <w:rsid w:val="00020342"/>
    <w:rsid w:val="00052627"/>
    <w:rsid w:val="00056BF2"/>
    <w:rsid w:val="00060A5B"/>
    <w:rsid w:val="000617D8"/>
    <w:rsid w:val="000A05DF"/>
    <w:rsid w:val="000A5F91"/>
    <w:rsid w:val="000C34C8"/>
    <w:rsid w:val="000D75FD"/>
    <w:rsid w:val="000E49B2"/>
    <w:rsid w:val="000E7A2D"/>
    <w:rsid w:val="000F175D"/>
    <w:rsid w:val="001046B8"/>
    <w:rsid w:val="00111DE4"/>
    <w:rsid w:val="00183AF8"/>
    <w:rsid w:val="00183D18"/>
    <w:rsid w:val="001878D9"/>
    <w:rsid w:val="001A1D63"/>
    <w:rsid w:val="001C2FE1"/>
    <w:rsid w:val="001F5C88"/>
    <w:rsid w:val="00243559"/>
    <w:rsid w:val="00262FBB"/>
    <w:rsid w:val="00263BBA"/>
    <w:rsid w:val="002714EF"/>
    <w:rsid w:val="002834BD"/>
    <w:rsid w:val="0030216F"/>
    <w:rsid w:val="00305237"/>
    <w:rsid w:val="00312BD6"/>
    <w:rsid w:val="003316B3"/>
    <w:rsid w:val="003765E8"/>
    <w:rsid w:val="00377372"/>
    <w:rsid w:val="0039339F"/>
    <w:rsid w:val="003933FC"/>
    <w:rsid w:val="00394432"/>
    <w:rsid w:val="003F1759"/>
    <w:rsid w:val="004030FF"/>
    <w:rsid w:val="004136A4"/>
    <w:rsid w:val="00421D34"/>
    <w:rsid w:val="0044385C"/>
    <w:rsid w:val="00445BEF"/>
    <w:rsid w:val="00451C77"/>
    <w:rsid w:val="00471B7A"/>
    <w:rsid w:val="00477C3A"/>
    <w:rsid w:val="00486A11"/>
    <w:rsid w:val="004A5BFB"/>
    <w:rsid w:val="004D7B38"/>
    <w:rsid w:val="004E46DA"/>
    <w:rsid w:val="00512F95"/>
    <w:rsid w:val="005636CB"/>
    <w:rsid w:val="00573179"/>
    <w:rsid w:val="005756E1"/>
    <w:rsid w:val="005A7D2B"/>
    <w:rsid w:val="005B2808"/>
    <w:rsid w:val="005E17FC"/>
    <w:rsid w:val="005F1BB8"/>
    <w:rsid w:val="00632958"/>
    <w:rsid w:val="0063697E"/>
    <w:rsid w:val="00643939"/>
    <w:rsid w:val="0065323C"/>
    <w:rsid w:val="00656796"/>
    <w:rsid w:val="0066465B"/>
    <w:rsid w:val="006B150E"/>
    <w:rsid w:val="006B4292"/>
    <w:rsid w:val="006D4202"/>
    <w:rsid w:val="007046AB"/>
    <w:rsid w:val="00707459"/>
    <w:rsid w:val="00713F8C"/>
    <w:rsid w:val="00723E24"/>
    <w:rsid w:val="00731DC8"/>
    <w:rsid w:val="00747B8C"/>
    <w:rsid w:val="00756761"/>
    <w:rsid w:val="007628F1"/>
    <w:rsid w:val="00780C17"/>
    <w:rsid w:val="007A301D"/>
    <w:rsid w:val="007B5376"/>
    <w:rsid w:val="008137A0"/>
    <w:rsid w:val="00835DAF"/>
    <w:rsid w:val="008555B1"/>
    <w:rsid w:val="00855FCF"/>
    <w:rsid w:val="00880A0F"/>
    <w:rsid w:val="00885919"/>
    <w:rsid w:val="008864DA"/>
    <w:rsid w:val="008B1BE4"/>
    <w:rsid w:val="008B4A78"/>
    <w:rsid w:val="008C1911"/>
    <w:rsid w:val="008D1031"/>
    <w:rsid w:val="008D63E9"/>
    <w:rsid w:val="008D730D"/>
    <w:rsid w:val="008E6B53"/>
    <w:rsid w:val="00904ED5"/>
    <w:rsid w:val="0092580F"/>
    <w:rsid w:val="009342D0"/>
    <w:rsid w:val="00945352"/>
    <w:rsid w:val="009508AE"/>
    <w:rsid w:val="009640C0"/>
    <w:rsid w:val="00991D3F"/>
    <w:rsid w:val="00992DC4"/>
    <w:rsid w:val="009E0A20"/>
    <w:rsid w:val="009E6A5E"/>
    <w:rsid w:val="00A02D2B"/>
    <w:rsid w:val="00A2405B"/>
    <w:rsid w:val="00A341A7"/>
    <w:rsid w:val="00A470B3"/>
    <w:rsid w:val="00A5286B"/>
    <w:rsid w:val="00A7600B"/>
    <w:rsid w:val="00AC1CC0"/>
    <w:rsid w:val="00AC6106"/>
    <w:rsid w:val="00AF1810"/>
    <w:rsid w:val="00AF609C"/>
    <w:rsid w:val="00B03CF7"/>
    <w:rsid w:val="00B12EED"/>
    <w:rsid w:val="00B34ED7"/>
    <w:rsid w:val="00B4518D"/>
    <w:rsid w:val="00B55E52"/>
    <w:rsid w:val="00B96EF9"/>
    <w:rsid w:val="00BA7AB4"/>
    <w:rsid w:val="00BB5143"/>
    <w:rsid w:val="00BD1ABB"/>
    <w:rsid w:val="00C12456"/>
    <w:rsid w:val="00C1352D"/>
    <w:rsid w:val="00C202BD"/>
    <w:rsid w:val="00C73B9F"/>
    <w:rsid w:val="00C96588"/>
    <w:rsid w:val="00CA4763"/>
    <w:rsid w:val="00CE7FAC"/>
    <w:rsid w:val="00CF5070"/>
    <w:rsid w:val="00D155E7"/>
    <w:rsid w:val="00D31133"/>
    <w:rsid w:val="00D31F6E"/>
    <w:rsid w:val="00D92A8D"/>
    <w:rsid w:val="00E02777"/>
    <w:rsid w:val="00E14433"/>
    <w:rsid w:val="00E26FCC"/>
    <w:rsid w:val="00E32D1B"/>
    <w:rsid w:val="00E82CBC"/>
    <w:rsid w:val="00E849C8"/>
    <w:rsid w:val="00EA13C2"/>
    <w:rsid w:val="00EA6DFE"/>
    <w:rsid w:val="00ED4A04"/>
    <w:rsid w:val="00EE34A9"/>
    <w:rsid w:val="00F373BB"/>
    <w:rsid w:val="00F5252E"/>
    <w:rsid w:val="00F52C6A"/>
    <w:rsid w:val="00F823BC"/>
    <w:rsid w:val="00FA65DF"/>
    <w:rsid w:val="00FB5D91"/>
    <w:rsid w:val="00FB76EC"/>
    <w:rsid w:val="00FE7098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8EADD3C"/>
  <w15:docId w15:val="{3D1D465F-9819-4CC4-9BAD-C419F71B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  <w:style w:type="paragraph" w:styleId="Retraitcorpsdetexte2">
    <w:name w:val="Body Text Indent 2"/>
    <w:basedOn w:val="Normal"/>
    <w:link w:val="Retraitcorpsdetexte2Car"/>
    <w:uiPriority w:val="99"/>
    <w:unhideWhenUsed/>
    <w:rsid w:val="001878D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1878D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1878D9"/>
    <w:rPr>
      <w:b/>
      <w:bCs/>
    </w:rPr>
  </w:style>
  <w:style w:type="paragraph" w:styleId="Sansinterligne">
    <w:name w:val="No Spacing"/>
    <w:uiPriority w:val="1"/>
    <w:qFormat/>
    <w:rsid w:val="00573179"/>
    <w:pPr>
      <w:spacing w:after="0" w:line="240" w:lineRule="auto"/>
    </w:pPr>
    <w:rPr>
      <w:rFonts w:ascii="Arial" w:eastAsia="Calibri" w:hAnsi="Arial" w:cs="Times New Roman"/>
      <w:color w:val="231F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Aurélien BLANCHARD</dc:creator>
  <cp:lastModifiedBy>Margaux GAMBADE</cp:lastModifiedBy>
  <cp:revision>4</cp:revision>
  <cp:lastPrinted>2019-08-09T06:53:00Z</cp:lastPrinted>
  <dcterms:created xsi:type="dcterms:W3CDTF">2019-08-29T07:49:00Z</dcterms:created>
  <dcterms:modified xsi:type="dcterms:W3CDTF">2020-09-30T09:58:00Z</dcterms:modified>
</cp:coreProperties>
</file>