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DE" w:rsidRDefault="00DE69DE" w:rsidP="00DE69DE">
      <w:pPr>
        <w:spacing w:line="24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MODELE D’ARRETE PORTANT ATTRIBUTION DE L’INDEMNITE COMPLEMNTAIRE (CI) </w:t>
      </w:r>
    </w:p>
    <w:p w:rsidR="00E13FB7" w:rsidRPr="00DE69DE" w:rsidRDefault="00463E8F" w:rsidP="00DE69DE">
      <w:pPr>
        <w:spacing w:line="240" w:lineRule="auto"/>
        <w:ind w:firstLine="708"/>
        <w:jc w:val="center"/>
        <w:rPr>
          <w:rFonts w:ascii="Arial" w:hAnsi="Arial" w:cs="Arial"/>
          <w:b/>
        </w:rPr>
      </w:pPr>
      <w:r w:rsidRPr="00DE69DE">
        <w:rPr>
          <w:rFonts w:ascii="Arial" w:hAnsi="Arial" w:cs="Arial"/>
          <w:b/>
        </w:rPr>
        <w:t>(</w:t>
      </w:r>
      <w:proofErr w:type="gramStart"/>
      <w:r w:rsidR="00B31708" w:rsidRPr="00DE69DE">
        <w:rPr>
          <w:rFonts w:ascii="Arial" w:hAnsi="Arial" w:cs="Arial"/>
          <w:b/>
        </w:rPr>
        <w:t>ou</w:t>
      </w:r>
      <w:proofErr w:type="gramEnd"/>
      <w:r w:rsidR="00B31708" w:rsidRPr="00DE69DE">
        <w:rPr>
          <w:rFonts w:ascii="Arial" w:hAnsi="Arial" w:cs="Arial"/>
          <w:b/>
        </w:rPr>
        <w:t xml:space="preserve"> </w:t>
      </w:r>
      <w:r w:rsidRPr="00DE69DE">
        <w:rPr>
          <w:rFonts w:ascii="Arial" w:hAnsi="Arial" w:cs="Arial"/>
          <w:b/>
        </w:rPr>
        <w:t xml:space="preserve">la </w:t>
      </w:r>
      <w:r w:rsidR="00B31708" w:rsidRPr="00DE69DE">
        <w:rPr>
          <w:rFonts w:ascii="Arial" w:hAnsi="Arial" w:cs="Arial"/>
          <w:b/>
        </w:rPr>
        <w:t xml:space="preserve">part </w:t>
      </w:r>
      <w:r w:rsidR="0062268C" w:rsidRPr="00DE69DE">
        <w:rPr>
          <w:rFonts w:ascii="Arial" w:hAnsi="Arial" w:cs="Arial"/>
          <w:b/>
        </w:rPr>
        <w:t>variable</w:t>
      </w:r>
      <w:r w:rsidRPr="00DE69DE">
        <w:rPr>
          <w:rFonts w:ascii="Arial" w:hAnsi="Arial" w:cs="Arial"/>
          <w:b/>
        </w:rPr>
        <w:t xml:space="preserve"> du RIFSEEP </w:t>
      </w:r>
      <w:r w:rsidR="00B31708" w:rsidRPr="00DE69DE">
        <w:rPr>
          <w:rFonts w:ascii="Arial" w:hAnsi="Arial" w:cs="Arial"/>
          <w:b/>
        </w:rPr>
        <w:t>selon le nom retenu dans la délibération)</w:t>
      </w:r>
    </w:p>
    <w:p w:rsidR="00DE69DE" w:rsidRDefault="00DE69DE" w:rsidP="00DE69D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497770">
        <w:rPr>
          <w:rFonts w:ascii="Arial" w:hAnsi="Arial" w:cs="Arial"/>
          <w:b/>
        </w:rPr>
        <w:t>DE M……</w:t>
      </w:r>
      <w:r>
        <w:rPr>
          <w:rFonts w:ascii="Arial" w:hAnsi="Arial" w:cs="Arial"/>
          <w:b/>
        </w:rPr>
        <w:t>…</w:t>
      </w:r>
    </w:p>
    <w:p w:rsidR="00B31708" w:rsidRPr="00463E8F" w:rsidRDefault="00DE69DE" w:rsidP="00DE69DE">
      <w:pPr>
        <w:spacing w:after="0" w:line="240" w:lineRule="auto"/>
        <w:ind w:firstLine="709"/>
        <w:jc w:val="center"/>
        <w:rPr>
          <w:b/>
          <w:i/>
        </w:rPr>
      </w:pPr>
      <w:r>
        <w:rPr>
          <w:rFonts w:ascii="Arial" w:hAnsi="Arial" w:cs="Arial"/>
          <w:b/>
        </w:rPr>
        <w:t xml:space="preserve"> G</w:t>
      </w:r>
      <w:r w:rsidRPr="00497770">
        <w:rPr>
          <w:rFonts w:ascii="Arial" w:hAnsi="Arial" w:cs="Arial"/>
          <w:b/>
        </w:rPr>
        <w:t>RADE…….</w:t>
      </w:r>
    </w:p>
    <w:p w:rsidR="00DE69DE" w:rsidRPr="006D444D" w:rsidRDefault="00DE69DE" w:rsidP="00DE69DE">
      <w:pPr>
        <w:pStyle w:val="VuConsidrant"/>
      </w:pPr>
      <w:r w:rsidRPr="006D444D">
        <w:t xml:space="preserve">Le Maire </w:t>
      </w:r>
      <w:r w:rsidRPr="006D444D">
        <w:rPr>
          <w:iCs/>
        </w:rPr>
        <w:t>(ou le Président)</w:t>
      </w:r>
      <w:r w:rsidRPr="006D444D">
        <w:t xml:space="preserve"> de .........,</w:t>
      </w:r>
    </w:p>
    <w:p w:rsidR="00B31708" w:rsidRPr="00DE69DE" w:rsidRDefault="00B31708" w:rsidP="00DE69DE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>Vu la loi n°83-634 du 13 juillet 1983 modifiée portant droits et obligations des fonctionnaires,</w:t>
      </w:r>
    </w:p>
    <w:p w:rsidR="00B31708" w:rsidRPr="00DE69DE" w:rsidRDefault="00B31708" w:rsidP="00DE69DE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>Vu la loi n°84-53 du 26 janvier 1984 modifiée portant dispositions statutaires relatives à la Fonction Publique Territoriale et notamment l’article 88,</w:t>
      </w:r>
    </w:p>
    <w:p w:rsidR="00B31708" w:rsidRPr="00DE69DE" w:rsidRDefault="00B31708" w:rsidP="00DE69DE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>Vu le décret n°91-875 du 6 septembre 1991 pris pour l’application du 1er alinéa de l’article 88 de la loi n° 84-53 du 26 janvier 1984,</w:t>
      </w:r>
    </w:p>
    <w:p w:rsidR="00B31708" w:rsidRPr="00DE69DE" w:rsidRDefault="00B31708" w:rsidP="00DE69DE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>Vu le décret n°2014-513 du 20 mai 2014 portant création d’un régime indemnitaire tenant compte des fonctions, des sujétions, de l’expertise et de l’engagement professionnel dans la fonction publique de l’Etat,</w:t>
      </w:r>
      <w:bookmarkStart w:id="0" w:name="_GoBack"/>
      <w:bookmarkEnd w:id="0"/>
    </w:p>
    <w:p w:rsidR="0062268C" w:rsidRPr="00DE69DE" w:rsidRDefault="0062268C" w:rsidP="00DE69DE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 xml:space="preserve">Vu le décret n° 2014-1526 du </w:t>
      </w:r>
      <w:r w:rsidR="00C92552" w:rsidRPr="00DE69DE">
        <w:rPr>
          <w:rFonts w:ascii="Arial" w:hAnsi="Arial" w:cs="Arial"/>
          <w:sz w:val="20"/>
          <w:szCs w:val="20"/>
        </w:rPr>
        <w:t>16 décembre</w:t>
      </w:r>
      <w:r w:rsidRPr="00DE69DE">
        <w:rPr>
          <w:rFonts w:ascii="Arial" w:hAnsi="Arial" w:cs="Arial"/>
          <w:sz w:val="20"/>
          <w:szCs w:val="20"/>
        </w:rPr>
        <w:t xml:space="preserve"> 2014 relatif à l'appréciation de la valeur professionnelle des fonctionnaires territoriaux,</w:t>
      </w:r>
    </w:p>
    <w:p w:rsidR="00B31708" w:rsidRPr="00DE69DE" w:rsidRDefault="00B31708" w:rsidP="00DE69DE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 xml:space="preserve">Vu la délibération de l'assemblée délibérante du </w:t>
      </w:r>
      <w:r w:rsidR="00463E8F" w:rsidRPr="00DE69DE">
        <w:rPr>
          <w:rFonts w:ascii="Arial" w:hAnsi="Arial" w:cs="Arial"/>
          <w:sz w:val="20"/>
          <w:szCs w:val="20"/>
        </w:rPr>
        <w:t>…….</w:t>
      </w:r>
      <w:r w:rsidRPr="00DE69DE">
        <w:rPr>
          <w:rFonts w:ascii="Arial" w:hAnsi="Arial" w:cs="Arial"/>
          <w:sz w:val="20"/>
          <w:szCs w:val="20"/>
        </w:rPr>
        <w:t xml:space="preserve"> relative à la mise en place du régime indemnitaire tenant compte des fonctions, des sujétions, de l’expertise et de l’engagement professionnel (R.I.F.S.E.E.P.),</w:t>
      </w:r>
    </w:p>
    <w:p w:rsidR="0062268C" w:rsidRPr="00DE69DE" w:rsidRDefault="0062268C" w:rsidP="00DE69DE">
      <w:pPr>
        <w:spacing w:after="14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>Considérant que l’engagement professionnel de l’agent ainsi que sa manière de servir, au titre de l’année………. justifient l’attribution du complément indemnitaire</w:t>
      </w:r>
    </w:p>
    <w:p w:rsidR="00B31708" w:rsidRPr="00DE69DE" w:rsidRDefault="0062268C" w:rsidP="00DE69DE">
      <w:pPr>
        <w:pStyle w:val="arrte"/>
        <w:spacing w:before="120" w:after="120"/>
      </w:pPr>
      <w:r w:rsidRPr="0062268C">
        <w:t xml:space="preserve"> </w:t>
      </w:r>
      <w:r w:rsidR="003870E0" w:rsidRPr="00463E8F">
        <w:t>Arrête</w:t>
      </w:r>
    </w:p>
    <w:p w:rsidR="00DE69DE" w:rsidRDefault="003870E0" w:rsidP="00DE69DE">
      <w:pPr>
        <w:pStyle w:val="articlen"/>
      </w:pPr>
      <w:r w:rsidRPr="00DE69DE">
        <w:t>Article 1 :</w:t>
      </w:r>
      <w:r>
        <w:t xml:space="preserve"> </w:t>
      </w:r>
    </w:p>
    <w:p w:rsidR="003870E0" w:rsidRDefault="003870E0" w:rsidP="00DE69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 xml:space="preserve">Monsieur/Madame (nom, prénom, grade, qualité)…………………..  </w:t>
      </w:r>
      <w:proofErr w:type="gramStart"/>
      <w:r w:rsidRPr="00DE69DE">
        <w:rPr>
          <w:rFonts w:ascii="Arial" w:hAnsi="Arial" w:cs="Arial"/>
          <w:sz w:val="20"/>
          <w:szCs w:val="20"/>
        </w:rPr>
        <w:t>bénéficie</w:t>
      </w:r>
      <w:proofErr w:type="gramEnd"/>
      <w:r w:rsidRPr="00DE69DE">
        <w:rPr>
          <w:rFonts w:ascii="Arial" w:hAnsi="Arial" w:cs="Arial"/>
          <w:sz w:val="20"/>
          <w:szCs w:val="20"/>
        </w:rPr>
        <w:t xml:space="preserve"> de la part </w:t>
      </w:r>
      <w:r w:rsidR="0062268C" w:rsidRPr="00DE69DE">
        <w:rPr>
          <w:rFonts w:ascii="Arial" w:hAnsi="Arial" w:cs="Arial"/>
          <w:sz w:val="20"/>
          <w:szCs w:val="20"/>
        </w:rPr>
        <w:t>variable</w:t>
      </w:r>
      <w:r w:rsidRPr="00DE69DE">
        <w:rPr>
          <w:rFonts w:ascii="Arial" w:hAnsi="Arial" w:cs="Arial"/>
          <w:sz w:val="20"/>
          <w:szCs w:val="20"/>
        </w:rPr>
        <w:t xml:space="preserve"> du RIFSEEP (ou percevra </w:t>
      </w:r>
      <w:r w:rsidR="0062268C" w:rsidRPr="00DE69DE">
        <w:rPr>
          <w:rFonts w:ascii="Arial" w:hAnsi="Arial" w:cs="Arial"/>
          <w:sz w:val="20"/>
          <w:szCs w:val="20"/>
        </w:rPr>
        <w:t>le complément indemnitaire) au titre de l’année</w:t>
      </w:r>
      <w:r w:rsidRPr="00DE69DE">
        <w:rPr>
          <w:rFonts w:ascii="Arial" w:hAnsi="Arial" w:cs="Arial"/>
          <w:sz w:val="20"/>
          <w:szCs w:val="20"/>
        </w:rPr>
        <w:t>…………………</w:t>
      </w:r>
      <w:r w:rsidR="0062268C" w:rsidRPr="00DE69DE">
        <w:rPr>
          <w:rFonts w:ascii="Arial" w:hAnsi="Arial" w:cs="Arial"/>
          <w:sz w:val="20"/>
          <w:szCs w:val="20"/>
        </w:rPr>
        <w:t xml:space="preserve"> d’un montant annuel de ……………. </w:t>
      </w:r>
      <w:r w:rsidR="00927C75">
        <w:rPr>
          <w:rFonts w:ascii="Arial" w:hAnsi="Arial" w:cs="Arial"/>
          <w:sz w:val="20"/>
          <w:szCs w:val="20"/>
        </w:rPr>
        <w:t>e</w:t>
      </w:r>
      <w:r w:rsidR="0062268C" w:rsidRPr="00DE69DE">
        <w:rPr>
          <w:rFonts w:ascii="Arial" w:hAnsi="Arial" w:cs="Arial"/>
          <w:sz w:val="20"/>
          <w:szCs w:val="20"/>
        </w:rPr>
        <w:t>uros</w:t>
      </w:r>
    </w:p>
    <w:p w:rsidR="00DE69DE" w:rsidRPr="00DE69DE" w:rsidRDefault="003870E0" w:rsidP="00DE69DE">
      <w:pPr>
        <w:pStyle w:val="articlen"/>
      </w:pPr>
      <w:r w:rsidRPr="00DE69DE">
        <w:t>Article 2 :</w:t>
      </w:r>
      <w:r w:rsidR="00463E8F" w:rsidRPr="00DE69DE">
        <w:t xml:space="preserve"> </w:t>
      </w:r>
    </w:p>
    <w:p w:rsidR="003870E0" w:rsidRDefault="0062268C" w:rsidP="00DE69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>L</w:t>
      </w:r>
      <w:r w:rsidR="003870E0" w:rsidRPr="00DE69DE">
        <w:rPr>
          <w:rFonts w:ascii="Arial" w:hAnsi="Arial" w:cs="Arial"/>
          <w:sz w:val="20"/>
          <w:szCs w:val="20"/>
        </w:rPr>
        <w:t xml:space="preserve">a part </w:t>
      </w:r>
      <w:r w:rsidRPr="00DE69DE">
        <w:rPr>
          <w:rFonts w:ascii="Arial" w:hAnsi="Arial" w:cs="Arial"/>
          <w:sz w:val="20"/>
          <w:szCs w:val="20"/>
        </w:rPr>
        <w:t>variable (ou le CI</w:t>
      </w:r>
      <w:r w:rsidR="003870E0" w:rsidRPr="00DE69DE">
        <w:rPr>
          <w:rFonts w:ascii="Arial" w:hAnsi="Arial" w:cs="Arial"/>
          <w:sz w:val="20"/>
          <w:szCs w:val="20"/>
        </w:rPr>
        <w:t>) est versée (mensuellement</w:t>
      </w:r>
      <w:r w:rsidRPr="00DE69DE">
        <w:rPr>
          <w:rFonts w:ascii="Arial" w:hAnsi="Arial" w:cs="Arial"/>
          <w:sz w:val="20"/>
          <w:szCs w:val="20"/>
        </w:rPr>
        <w:t>/ annuellement…</w:t>
      </w:r>
      <w:r w:rsidR="003870E0" w:rsidRPr="00DE69DE">
        <w:rPr>
          <w:rFonts w:ascii="Arial" w:hAnsi="Arial" w:cs="Arial"/>
          <w:sz w:val="20"/>
          <w:szCs w:val="20"/>
        </w:rPr>
        <w:t>) et proratisée en fonction du temps de travail de l’agent (se référer à la délibération pour connaitre la périodicité du versement et la règle du prorata)</w:t>
      </w:r>
    </w:p>
    <w:p w:rsidR="00DE69DE" w:rsidRPr="00DE69DE" w:rsidRDefault="003870E0" w:rsidP="00DE69DE">
      <w:pPr>
        <w:pStyle w:val="articlen"/>
      </w:pPr>
      <w:r w:rsidRPr="00DE69DE">
        <w:t xml:space="preserve">Article 3 : </w:t>
      </w:r>
    </w:p>
    <w:p w:rsidR="003870E0" w:rsidRDefault="003870E0" w:rsidP="00DE69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 xml:space="preserve">Possibilité de rappeler la règle concernant le maintien en cas de maladie </w:t>
      </w:r>
    </w:p>
    <w:p w:rsidR="00DE69DE" w:rsidRPr="00DE69DE" w:rsidRDefault="003870E0" w:rsidP="00DE69DE">
      <w:pPr>
        <w:pStyle w:val="articlen"/>
      </w:pPr>
      <w:r w:rsidRPr="00DE69DE">
        <w:t xml:space="preserve">Article 4 : </w:t>
      </w:r>
    </w:p>
    <w:p w:rsidR="003870E0" w:rsidRPr="00DE69DE" w:rsidRDefault="00DE69DE" w:rsidP="00DE69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69DE">
        <w:rPr>
          <w:rFonts w:ascii="Arial" w:hAnsi="Arial" w:cs="Arial"/>
          <w:sz w:val="20"/>
          <w:szCs w:val="20"/>
        </w:rPr>
        <w:t>L</w:t>
      </w:r>
      <w:r w:rsidR="00463E8F" w:rsidRPr="00DE69DE">
        <w:rPr>
          <w:rFonts w:ascii="Arial" w:hAnsi="Arial" w:cs="Arial"/>
          <w:sz w:val="20"/>
          <w:szCs w:val="20"/>
        </w:rPr>
        <w:t>e Directeur Général et le comptable sont chargés chacun en ce qui le concerne de l’exécution du présent arrêté qui sera notifié à l’agent</w:t>
      </w:r>
    </w:p>
    <w:p w:rsidR="003870E0" w:rsidRDefault="003870E0" w:rsidP="00463E8F">
      <w:pPr>
        <w:tabs>
          <w:tab w:val="left" w:pos="2268"/>
          <w:tab w:val="left" w:pos="5670"/>
        </w:tabs>
        <w:spacing w:line="160" w:lineRule="exact"/>
        <w:ind w:right="284"/>
        <w:rPr>
          <w:sz w:val="16"/>
          <w:szCs w:val="16"/>
        </w:rPr>
      </w:pPr>
    </w:p>
    <w:p w:rsidR="00DE69DE" w:rsidRDefault="00DE69DE" w:rsidP="00DE69DE">
      <w:pPr>
        <w:pStyle w:val="notifi"/>
        <w:ind w:left="0"/>
      </w:pPr>
      <w:r>
        <w:rPr>
          <w:u w:val="single"/>
        </w:rPr>
        <w:t>Ampliation adressée au</w:t>
      </w:r>
      <w:r>
        <w:t xml:space="preserve"> :</w:t>
      </w:r>
    </w:p>
    <w:p w:rsidR="00DE69DE" w:rsidRDefault="00DE69DE" w:rsidP="00DE69DE">
      <w:pPr>
        <w:pStyle w:val="notifi"/>
        <w:ind w:hanging="425"/>
      </w:pPr>
      <w:r>
        <w:t>- Président du Centre de Gestion</w:t>
      </w:r>
    </w:p>
    <w:p w:rsidR="00DE69DE" w:rsidRDefault="00DE69DE" w:rsidP="00DE69DE">
      <w:pPr>
        <w:pStyle w:val="notifi"/>
        <w:ind w:hanging="425"/>
      </w:pPr>
      <w:r>
        <w:t>- Comptable de la Collectivité.</w:t>
      </w:r>
    </w:p>
    <w:p w:rsidR="00DE69DE" w:rsidRDefault="00DE69DE" w:rsidP="00DE69DE">
      <w:pPr>
        <w:pStyle w:val="notifi"/>
      </w:pPr>
    </w:p>
    <w:p w:rsidR="00DE69DE" w:rsidRDefault="00DE69DE" w:rsidP="00DE69DE">
      <w:pPr>
        <w:pStyle w:val="Signature"/>
        <w:tabs>
          <w:tab w:val="clear" w:pos="6663"/>
          <w:tab w:val="clear" w:pos="9923"/>
        </w:tabs>
        <w:ind w:left="5400"/>
      </w:pPr>
    </w:p>
    <w:p w:rsidR="00DE69DE" w:rsidRPr="00591062" w:rsidRDefault="00DE69DE" w:rsidP="00DE69DE">
      <w:pPr>
        <w:pStyle w:val="Signature"/>
        <w:tabs>
          <w:tab w:val="clear" w:pos="6663"/>
          <w:tab w:val="clear" w:pos="9923"/>
        </w:tabs>
        <w:ind w:left="5400"/>
      </w:pPr>
      <w:r w:rsidRPr="00591062">
        <w:t>Fait à …… le …….,</w:t>
      </w:r>
    </w:p>
    <w:p w:rsidR="00DE69DE" w:rsidRPr="00591062" w:rsidRDefault="00DE69DE" w:rsidP="00DE69DE">
      <w:pPr>
        <w:pStyle w:val="Signature"/>
        <w:tabs>
          <w:tab w:val="clear" w:pos="6663"/>
          <w:tab w:val="clear" w:pos="9923"/>
        </w:tabs>
        <w:ind w:left="5400"/>
      </w:pPr>
      <w:r w:rsidRPr="00591062">
        <w:t>Le Maire (ou le Président),</w:t>
      </w:r>
    </w:p>
    <w:p w:rsidR="00DE69DE" w:rsidRPr="00591062" w:rsidRDefault="00DE69DE" w:rsidP="00DE69DE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:rsidR="00DE69DE" w:rsidRPr="00591062" w:rsidRDefault="00DE69DE" w:rsidP="00DE69DE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:rsidR="00DE69DE" w:rsidRPr="00591062" w:rsidRDefault="00DE69DE" w:rsidP="00DE69DE">
      <w:pPr>
        <w:pStyle w:val="VuConsidrant"/>
        <w:tabs>
          <w:tab w:val="left" w:pos="4140"/>
        </w:tabs>
        <w:spacing w:after="0"/>
        <w:ind w:left="5400"/>
        <w:jc w:val="center"/>
      </w:pPr>
      <w:r w:rsidRPr="00591062">
        <w:lastRenderedPageBreak/>
        <w:t>Par délégation,</w:t>
      </w:r>
    </w:p>
    <w:p w:rsidR="00DE69DE" w:rsidRDefault="00DE69DE" w:rsidP="00DE69DE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nom, qualité lisibles et signature)</w:t>
      </w:r>
    </w:p>
    <w:p w:rsidR="00DE69DE" w:rsidRDefault="00DE69DE" w:rsidP="00DE69DE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</w:p>
    <w:p w:rsidR="00DE69DE" w:rsidRDefault="00DE69DE" w:rsidP="00DE69DE">
      <w:pPr>
        <w:pStyle w:val="recours"/>
      </w:pPr>
    </w:p>
    <w:p w:rsidR="00DE69DE" w:rsidRDefault="00DE69DE" w:rsidP="00DE69DE">
      <w:pPr>
        <w:pStyle w:val="recours"/>
      </w:pPr>
    </w:p>
    <w:p w:rsidR="00DE69DE" w:rsidRDefault="00DE69DE" w:rsidP="00DE69DE">
      <w:pPr>
        <w:pStyle w:val="recours"/>
      </w:pPr>
    </w:p>
    <w:p w:rsidR="00DE69DE" w:rsidRDefault="00DE69DE" w:rsidP="00DE69DE">
      <w:pPr>
        <w:pStyle w:val="recours"/>
      </w:pPr>
    </w:p>
    <w:p w:rsidR="00DE69DE" w:rsidRDefault="00DE69DE" w:rsidP="00DE69DE">
      <w:pPr>
        <w:pStyle w:val="recours"/>
        <w:rPr>
          <w:b/>
          <w:bCs/>
          <w:color w:val="000000"/>
          <w:sz w:val="20"/>
          <w:szCs w:val="20"/>
        </w:rPr>
      </w:pPr>
      <w:r>
        <w:t>:</w:t>
      </w:r>
    </w:p>
    <w:p w:rsidR="00DE69DE" w:rsidRDefault="00DE69DE" w:rsidP="00DE69DE">
      <w:pPr>
        <w:pStyle w:val="recours"/>
        <w:ind w:right="4251"/>
      </w:pPr>
      <w:r>
        <w:t>Le Maire (ou le Président),</w:t>
      </w:r>
    </w:p>
    <w:p w:rsidR="00DE69DE" w:rsidRDefault="00DE69DE" w:rsidP="00DE69DE">
      <w:pPr>
        <w:pStyle w:val="recours"/>
        <w:ind w:right="4251"/>
      </w:pPr>
      <w:r>
        <w:t>- certifie sous sa responsabilité le caractère exécutoire de cet acte,</w:t>
      </w:r>
    </w:p>
    <w:p w:rsidR="00DE69DE" w:rsidRDefault="00DE69DE" w:rsidP="00DE69DE">
      <w:pPr>
        <w:pStyle w:val="recours"/>
        <w:ind w:right="4251"/>
      </w:pPr>
      <w:r>
        <w:t>- informe que le présent arrêté peut faire l’objet d’un recours pour excès de pouvoir devant le Tribunal Administratif dans un délai de deux mois à compter de la présente notification.</w:t>
      </w:r>
    </w:p>
    <w:p w:rsidR="00DE69DE" w:rsidRDefault="00DE69DE" w:rsidP="00DE69DE">
      <w:pPr>
        <w:pStyle w:val="recours"/>
        <w:ind w:right="4251"/>
      </w:pPr>
      <w:r>
        <w:t>Notifié le .....................................</w:t>
      </w:r>
    </w:p>
    <w:p w:rsidR="00DE69DE" w:rsidRDefault="00DE69DE" w:rsidP="00DE69DE">
      <w:pPr>
        <w:pStyle w:val="recours"/>
        <w:ind w:right="4251"/>
        <w:rPr>
          <w:b/>
          <w:bCs/>
          <w:color w:val="000000"/>
          <w:sz w:val="20"/>
          <w:szCs w:val="20"/>
        </w:rPr>
      </w:pPr>
      <w:r>
        <w:t>Signature de l’agent :</w:t>
      </w:r>
    </w:p>
    <w:p w:rsidR="00463E8F" w:rsidRDefault="00463E8F" w:rsidP="00DE69DE">
      <w:pPr>
        <w:tabs>
          <w:tab w:val="left" w:pos="2268"/>
          <w:tab w:val="left" w:pos="5670"/>
        </w:tabs>
        <w:spacing w:line="200" w:lineRule="exact"/>
        <w:ind w:left="2269" w:right="141" w:hanging="284"/>
        <w:jc w:val="right"/>
      </w:pPr>
    </w:p>
    <w:sectPr w:rsidR="00463E8F" w:rsidSect="00DE69DE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66614"/>
    <w:multiLevelType w:val="hybridMultilevel"/>
    <w:tmpl w:val="90685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08"/>
    <w:rsid w:val="003870E0"/>
    <w:rsid w:val="00463E8F"/>
    <w:rsid w:val="0062268C"/>
    <w:rsid w:val="00927C75"/>
    <w:rsid w:val="00B31708"/>
    <w:rsid w:val="00BA6314"/>
    <w:rsid w:val="00C82567"/>
    <w:rsid w:val="00C92552"/>
    <w:rsid w:val="00DE69DE"/>
    <w:rsid w:val="00E13FB7"/>
    <w:rsid w:val="00F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1"/>
    <w:qFormat/>
    <w:rsid w:val="00B31708"/>
    <w:pPr>
      <w:widowControl w:val="0"/>
      <w:spacing w:after="0" w:line="240" w:lineRule="auto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31708"/>
    <w:pPr>
      <w:widowControl w:val="0"/>
      <w:spacing w:after="0" w:line="240" w:lineRule="auto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1708"/>
    <w:rPr>
      <w:rFonts w:ascii="Trebuchet MS" w:eastAsia="Trebuchet MS" w:hAnsi="Trebuchet MS"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B31708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Normalcentr">
    <w:name w:val="Block Text"/>
    <w:basedOn w:val="Normal"/>
    <w:uiPriority w:val="99"/>
    <w:semiHidden/>
    <w:unhideWhenUsed/>
    <w:rsid w:val="003870E0"/>
    <w:pPr>
      <w:tabs>
        <w:tab w:val="left" w:pos="2268"/>
        <w:tab w:val="left" w:pos="2552"/>
      </w:tabs>
      <w:spacing w:after="100" w:line="220" w:lineRule="exact"/>
      <w:ind w:left="851" w:right="714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3E8F"/>
    <w:pPr>
      <w:ind w:left="720"/>
      <w:contextualSpacing/>
    </w:pPr>
  </w:style>
  <w:style w:type="paragraph" w:customStyle="1" w:styleId="VuConsidrant">
    <w:name w:val="Vu.Considérant"/>
    <w:basedOn w:val="Normal"/>
    <w:rsid w:val="00DE69D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DE69D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E69DE"/>
    <w:pPr>
      <w:spacing w:before="100" w:after="0"/>
    </w:pPr>
    <w:rPr>
      <w:b/>
      <w:bCs/>
    </w:rPr>
  </w:style>
  <w:style w:type="paragraph" w:styleId="Signature">
    <w:name w:val="Signature"/>
    <w:basedOn w:val="Normal"/>
    <w:link w:val="SignatureCar"/>
    <w:rsid w:val="00DE69DE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DE69DE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DE69DE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notifi">
    <w:name w:val="notifié à"/>
    <w:basedOn w:val="Normal"/>
    <w:rsid w:val="00DE69DE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1"/>
    <w:qFormat/>
    <w:rsid w:val="00B31708"/>
    <w:pPr>
      <w:widowControl w:val="0"/>
      <w:spacing w:after="0" w:line="240" w:lineRule="auto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31708"/>
    <w:pPr>
      <w:widowControl w:val="0"/>
      <w:spacing w:after="0" w:line="240" w:lineRule="auto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1708"/>
    <w:rPr>
      <w:rFonts w:ascii="Trebuchet MS" w:eastAsia="Trebuchet MS" w:hAnsi="Trebuchet MS"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B31708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Normalcentr">
    <w:name w:val="Block Text"/>
    <w:basedOn w:val="Normal"/>
    <w:uiPriority w:val="99"/>
    <w:semiHidden/>
    <w:unhideWhenUsed/>
    <w:rsid w:val="003870E0"/>
    <w:pPr>
      <w:tabs>
        <w:tab w:val="left" w:pos="2268"/>
        <w:tab w:val="left" w:pos="2552"/>
      </w:tabs>
      <w:spacing w:after="100" w:line="220" w:lineRule="exact"/>
      <w:ind w:left="851" w:right="714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3E8F"/>
    <w:pPr>
      <w:ind w:left="720"/>
      <w:contextualSpacing/>
    </w:pPr>
  </w:style>
  <w:style w:type="paragraph" w:customStyle="1" w:styleId="VuConsidrant">
    <w:name w:val="Vu.Considérant"/>
    <w:basedOn w:val="Normal"/>
    <w:rsid w:val="00DE69D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DE69D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E69DE"/>
    <w:pPr>
      <w:spacing w:before="100" w:after="0"/>
    </w:pPr>
    <w:rPr>
      <w:b/>
      <w:bCs/>
    </w:rPr>
  </w:style>
  <w:style w:type="paragraph" w:styleId="Signature">
    <w:name w:val="Signature"/>
    <w:basedOn w:val="Normal"/>
    <w:link w:val="SignatureCar"/>
    <w:rsid w:val="00DE69DE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DE69DE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DE69DE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notifi">
    <w:name w:val="notifié à"/>
    <w:basedOn w:val="Normal"/>
    <w:rsid w:val="00DE69DE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LEBIK</dc:creator>
  <cp:lastModifiedBy>Zineb LEBIK</cp:lastModifiedBy>
  <cp:revision>9</cp:revision>
  <dcterms:created xsi:type="dcterms:W3CDTF">2016-06-30T13:25:00Z</dcterms:created>
  <dcterms:modified xsi:type="dcterms:W3CDTF">2016-07-13T10:13:00Z</dcterms:modified>
</cp:coreProperties>
</file>