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87DEA" w14:textId="77777777" w:rsidR="007F628B" w:rsidRDefault="007F628B" w:rsidP="007F628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ARRETE</w:t>
      </w:r>
    </w:p>
    <w:p w14:paraId="1E73344E" w14:textId="77777777" w:rsidR="007F628B" w:rsidRDefault="007F628B" w:rsidP="007F628B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 MISE EN CESSATION PROGRESSIVE D’ACTIVITE</w:t>
      </w:r>
    </w:p>
    <w:p w14:paraId="44AA53F3" w14:textId="77777777" w:rsidR="007F628B" w:rsidRDefault="007F628B" w:rsidP="007F62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AGENTS CONTRA</w:t>
      </w:r>
      <w:r w:rsidR="001C28AD">
        <w:rPr>
          <w:b/>
          <w:bCs/>
          <w:i/>
          <w:iCs/>
          <w:sz w:val="22"/>
          <w:szCs w:val="22"/>
        </w:rPr>
        <w:t>CTUELS</w:t>
      </w:r>
      <w:r>
        <w:rPr>
          <w:b/>
          <w:bCs/>
          <w:sz w:val="22"/>
          <w:szCs w:val="22"/>
        </w:rPr>
        <w:t>)</w:t>
      </w:r>
    </w:p>
    <w:p w14:paraId="3C55E383" w14:textId="77777777" w:rsidR="007F628B" w:rsidRDefault="007F628B" w:rsidP="006000B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 M </w:t>
      </w:r>
      <w:r w:rsidRPr="00D57C1E">
        <w:rPr>
          <w:b/>
          <w:bCs/>
          <w:sz w:val="22"/>
          <w:szCs w:val="22"/>
          <w:highlight w:val="yellow"/>
        </w:rPr>
        <w:t>................................................................................</w:t>
      </w:r>
    </w:p>
    <w:p w14:paraId="4605E94A" w14:textId="77777777" w:rsidR="007F628B" w:rsidRDefault="007F628B" w:rsidP="006000B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EMPLOI </w:t>
      </w:r>
      <w:r w:rsidRPr="00D57C1E">
        <w:rPr>
          <w:b/>
          <w:bCs/>
          <w:sz w:val="22"/>
          <w:szCs w:val="22"/>
          <w:highlight w:val="yellow"/>
        </w:rPr>
        <w:t>............................................................................</w:t>
      </w:r>
    </w:p>
    <w:p w14:paraId="6BD38768" w14:textId="77777777" w:rsidR="007F628B" w:rsidRDefault="007F628B" w:rsidP="007F628B">
      <w:pPr>
        <w:pStyle w:val="Default"/>
        <w:rPr>
          <w:sz w:val="20"/>
          <w:szCs w:val="20"/>
        </w:rPr>
      </w:pPr>
    </w:p>
    <w:p w14:paraId="2CFEA495" w14:textId="4D9654E7" w:rsidR="007F628B" w:rsidRDefault="007F628B" w:rsidP="007F628B">
      <w:pPr>
        <w:pStyle w:val="Default"/>
        <w:jc w:val="both"/>
        <w:rPr>
          <w:sz w:val="22"/>
          <w:szCs w:val="22"/>
        </w:rPr>
      </w:pPr>
      <w:r w:rsidRPr="00D57C1E">
        <w:rPr>
          <w:sz w:val="22"/>
          <w:szCs w:val="22"/>
        </w:rPr>
        <w:t xml:space="preserve">Le Maire </w:t>
      </w:r>
      <w:r w:rsidRPr="004729A5">
        <w:rPr>
          <w:i/>
          <w:iCs/>
          <w:sz w:val="22"/>
          <w:szCs w:val="22"/>
          <w:highlight w:val="yellow"/>
        </w:rPr>
        <w:t>(ou le Président)</w:t>
      </w:r>
      <w:r w:rsidRPr="00D57C1E">
        <w:rPr>
          <w:i/>
          <w:iCs/>
          <w:sz w:val="22"/>
          <w:szCs w:val="22"/>
        </w:rPr>
        <w:t xml:space="preserve"> </w:t>
      </w:r>
      <w:r w:rsidRPr="00D57C1E">
        <w:rPr>
          <w:sz w:val="22"/>
          <w:szCs w:val="22"/>
        </w:rPr>
        <w:t xml:space="preserve">de </w:t>
      </w:r>
      <w:r w:rsidRPr="00D57C1E">
        <w:rPr>
          <w:sz w:val="22"/>
          <w:szCs w:val="22"/>
          <w:highlight w:val="yellow"/>
        </w:rPr>
        <w:t>.......................................................................................,</w:t>
      </w:r>
      <w:r w:rsidRPr="00D57C1E">
        <w:rPr>
          <w:sz w:val="22"/>
          <w:szCs w:val="22"/>
        </w:rPr>
        <w:t xml:space="preserve"> </w:t>
      </w:r>
    </w:p>
    <w:p w14:paraId="1B440055" w14:textId="77777777" w:rsidR="00D57C1E" w:rsidRPr="00D57C1E" w:rsidRDefault="00D57C1E" w:rsidP="007F628B">
      <w:pPr>
        <w:pStyle w:val="Default"/>
        <w:jc w:val="both"/>
        <w:rPr>
          <w:sz w:val="22"/>
          <w:szCs w:val="22"/>
        </w:rPr>
      </w:pPr>
    </w:p>
    <w:p w14:paraId="3FFCAF16" w14:textId="736879AA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l’ordonnance n° 82-296 du 31 mars 1982 modifiée, relative à l’exercice des fonctions à temps partiel par les fonctionnaires et les agents des collectivités locales et de leurs établissements publics à caractère administratif, </w:t>
      </w:r>
    </w:p>
    <w:p w14:paraId="5BD5B95B" w14:textId="089B01D1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l’ordonnance n° 82-298 du 31 mars 1982 modifiée relative à la cessation progressive d’activité des agents titulaires des collectivités locales et de leurs établissements publics à caractère administratif, </w:t>
      </w:r>
    </w:p>
    <w:p w14:paraId="3134B426" w14:textId="6E345E3C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b/>
          <w:bCs/>
          <w:sz w:val="22"/>
          <w:szCs w:val="22"/>
        </w:rPr>
        <w:t xml:space="preserve"> </w:t>
      </w:r>
      <w:r w:rsidR="007F628B" w:rsidRPr="00D57C1E">
        <w:rPr>
          <w:sz w:val="22"/>
          <w:szCs w:val="22"/>
        </w:rPr>
        <w:t xml:space="preserve">le code général des collectivités territoriales, </w:t>
      </w:r>
    </w:p>
    <w:p w14:paraId="4DEFD259" w14:textId="7DE887ED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la loi n° 83-634 du 13 juillet 1983 modifiée, portant droits et obligations des fonctionnaires, </w:t>
      </w:r>
    </w:p>
    <w:p w14:paraId="0465712F" w14:textId="42CC8B1A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la loi n° 84-53 du 26 janvier 1984 modifiée, portant dispositions statutaires relatives à la Fonction Publique Territoriale, </w:t>
      </w:r>
    </w:p>
    <w:p w14:paraId="42B3CB2D" w14:textId="49C0079D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le décret n° 95-473 du 24 avril 1995 modifié, relatif à la </w:t>
      </w:r>
      <w:r w:rsidR="00EC3DC8" w:rsidRPr="00D57C1E">
        <w:rPr>
          <w:sz w:val="22"/>
          <w:szCs w:val="22"/>
        </w:rPr>
        <w:t xml:space="preserve">cessation progressive d’activité </w:t>
      </w:r>
      <w:r w:rsidR="007F628B" w:rsidRPr="00D57C1E">
        <w:rPr>
          <w:sz w:val="22"/>
          <w:szCs w:val="22"/>
        </w:rPr>
        <w:t xml:space="preserve">des agents des collectivités territoriales, </w:t>
      </w:r>
    </w:p>
    <w:p w14:paraId="0686528C" w14:textId="5AB33797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le décret n° 88-145 du 15 février 1988, relatif aux agents non titulaires des collectivités territoriales, </w:t>
      </w:r>
    </w:p>
    <w:p w14:paraId="6A196620" w14:textId="5598AD86" w:rsidR="007F628B" w:rsidRPr="00D57C1E" w:rsidRDefault="00D57C1E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>VU</w:t>
      </w:r>
      <w:r w:rsidR="007F628B" w:rsidRPr="00D57C1E">
        <w:rPr>
          <w:sz w:val="22"/>
          <w:szCs w:val="22"/>
        </w:rPr>
        <w:t xml:space="preserve"> la demande d’admission au bénéfice d’une cessation progressive d’activité fixe (</w:t>
      </w:r>
      <w:r w:rsidR="007F628B" w:rsidRPr="00D57C1E">
        <w:rPr>
          <w:i/>
          <w:iCs/>
          <w:sz w:val="22"/>
          <w:szCs w:val="22"/>
        </w:rPr>
        <w:t>ou</w:t>
      </w:r>
      <w:r w:rsidR="007F628B" w:rsidRPr="00D57C1E">
        <w:rPr>
          <w:sz w:val="22"/>
          <w:szCs w:val="22"/>
        </w:rPr>
        <w:t xml:space="preserve">) d’une cessation progressive d’activité dégressive présentée par M </w:t>
      </w:r>
      <w:r w:rsidR="007F628B" w:rsidRPr="004729A5">
        <w:rPr>
          <w:sz w:val="22"/>
          <w:szCs w:val="22"/>
          <w:highlight w:val="yellow"/>
        </w:rPr>
        <w:t>………....................................................,</w:t>
      </w:r>
      <w:r w:rsidR="007F628B" w:rsidRPr="00D57C1E">
        <w:rPr>
          <w:sz w:val="22"/>
          <w:szCs w:val="22"/>
        </w:rPr>
        <w:t xml:space="preserve"> </w:t>
      </w:r>
    </w:p>
    <w:p w14:paraId="6B6FCC56" w14:textId="17EDBBB6" w:rsidR="007F628B" w:rsidRPr="00D57C1E" w:rsidRDefault="007F628B" w:rsidP="007F628B">
      <w:pPr>
        <w:pStyle w:val="Default"/>
        <w:jc w:val="both"/>
        <w:rPr>
          <w:sz w:val="22"/>
          <w:szCs w:val="22"/>
        </w:rPr>
      </w:pPr>
      <w:r w:rsidRPr="004729A5">
        <w:rPr>
          <w:sz w:val="22"/>
          <w:szCs w:val="22"/>
          <w:highlight w:val="yellow"/>
        </w:rPr>
        <w:t>(</w:t>
      </w:r>
      <w:r w:rsidRPr="004729A5">
        <w:rPr>
          <w:i/>
          <w:iCs/>
          <w:sz w:val="22"/>
          <w:szCs w:val="22"/>
          <w:highlight w:val="yellow"/>
        </w:rPr>
        <w:t>le cas échéant</w:t>
      </w:r>
      <w:r w:rsidRPr="004729A5">
        <w:rPr>
          <w:sz w:val="22"/>
          <w:szCs w:val="22"/>
          <w:highlight w:val="yellow"/>
        </w:rPr>
        <w:t>)</w:t>
      </w:r>
      <w:r w:rsidRPr="00D57C1E">
        <w:rPr>
          <w:sz w:val="22"/>
          <w:szCs w:val="22"/>
        </w:rPr>
        <w:t xml:space="preserve"> </w:t>
      </w:r>
      <w:r w:rsidR="004729A5" w:rsidRPr="004729A5">
        <w:rPr>
          <w:b/>
          <w:bCs/>
          <w:sz w:val="22"/>
          <w:szCs w:val="22"/>
        </w:rPr>
        <w:t>VU</w:t>
      </w:r>
      <w:r w:rsidRPr="00D57C1E">
        <w:rPr>
          <w:sz w:val="22"/>
          <w:szCs w:val="22"/>
        </w:rPr>
        <w:t xml:space="preserve"> l’option </w:t>
      </w:r>
      <w:r w:rsidRPr="004729A5">
        <w:rPr>
          <w:sz w:val="22"/>
          <w:szCs w:val="22"/>
          <w:highlight w:val="yellow"/>
        </w:rPr>
        <w:t>(</w:t>
      </w:r>
      <w:r w:rsidRPr="004729A5">
        <w:rPr>
          <w:i/>
          <w:iCs/>
          <w:sz w:val="22"/>
          <w:szCs w:val="22"/>
          <w:highlight w:val="yellow"/>
        </w:rPr>
        <w:t>ou les options</w:t>
      </w:r>
      <w:r w:rsidRPr="004729A5">
        <w:rPr>
          <w:sz w:val="22"/>
          <w:szCs w:val="22"/>
          <w:highlight w:val="yellow"/>
        </w:rPr>
        <w:t>)</w:t>
      </w:r>
      <w:r w:rsidRPr="00D57C1E">
        <w:rPr>
          <w:sz w:val="22"/>
          <w:szCs w:val="22"/>
        </w:rPr>
        <w:t xml:space="preserve"> quant à une cessation totale d’activité avant la date de mise à la retraite et/ou, à une cotisation pour les retraites sur la base d’un traitement à temps plein. </w:t>
      </w:r>
    </w:p>
    <w:p w14:paraId="3AFF02F7" w14:textId="0BE0542D" w:rsidR="007F628B" w:rsidRPr="00D57C1E" w:rsidRDefault="007F628B" w:rsidP="007F628B">
      <w:pPr>
        <w:pStyle w:val="Default"/>
        <w:jc w:val="both"/>
        <w:rPr>
          <w:sz w:val="22"/>
          <w:szCs w:val="22"/>
        </w:rPr>
      </w:pPr>
      <w:r w:rsidRPr="00D57C1E">
        <w:rPr>
          <w:b/>
          <w:bCs/>
          <w:sz w:val="22"/>
          <w:szCs w:val="22"/>
        </w:rPr>
        <w:t xml:space="preserve">Considérant </w:t>
      </w:r>
      <w:r w:rsidRPr="00D57C1E">
        <w:rPr>
          <w:sz w:val="22"/>
          <w:szCs w:val="22"/>
        </w:rPr>
        <w:t xml:space="preserve">que M </w:t>
      </w:r>
      <w:r w:rsidRPr="004729A5">
        <w:rPr>
          <w:sz w:val="22"/>
          <w:szCs w:val="22"/>
          <w:highlight w:val="yellow"/>
        </w:rPr>
        <w:t>...............................................................................</w:t>
      </w:r>
      <w:r w:rsidRPr="00D57C1E">
        <w:rPr>
          <w:sz w:val="22"/>
          <w:szCs w:val="22"/>
        </w:rPr>
        <w:t xml:space="preserve">remplit les conditions prévues par l’ordonnance n° 82-298 du 31 mars 1982 pour bénéficier de la cessation progressive d’activité, </w:t>
      </w:r>
    </w:p>
    <w:p w14:paraId="6421A428" w14:textId="77777777" w:rsidR="007F628B" w:rsidRPr="00D57C1E" w:rsidRDefault="007F628B" w:rsidP="007F628B">
      <w:pPr>
        <w:pStyle w:val="Default"/>
        <w:jc w:val="both"/>
        <w:rPr>
          <w:b/>
          <w:bCs/>
          <w:sz w:val="22"/>
          <w:szCs w:val="22"/>
        </w:rPr>
      </w:pPr>
    </w:p>
    <w:p w14:paraId="79A377FB" w14:textId="77777777" w:rsidR="007F628B" w:rsidRPr="00D57C1E" w:rsidRDefault="007F628B" w:rsidP="007F628B">
      <w:pPr>
        <w:pStyle w:val="Default"/>
        <w:jc w:val="center"/>
      </w:pPr>
      <w:r w:rsidRPr="00D57C1E">
        <w:rPr>
          <w:b/>
          <w:bCs/>
        </w:rPr>
        <w:t>ARRETE</w:t>
      </w:r>
    </w:p>
    <w:p w14:paraId="0F3ED624" w14:textId="77777777" w:rsidR="007F628B" w:rsidRPr="00D57C1E" w:rsidRDefault="007F628B" w:rsidP="007F628B">
      <w:pPr>
        <w:pStyle w:val="Default"/>
        <w:rPr>
          <w:b/>
          <w:bCs/>
          <w:sz w:val="22"/>
          <w:szCs w:val="22"/>
        </w:rPr>
      </w:pPr>
    </w:p>
    <w:p w14:paraId="288D00C2" w14:textId="3527E00C" w:rsidR="007F628B" w:rsidRPr="00D57C1E" w:rsidRDefault="004729A5" w:rsidP="004729A5">
      <w:pPr>
        <w:pStyle w:val="Default"/>
        <w:jc w:val="both"/>
      </w:pPr>
      <w:r w:rsidRPr="004729A5">
        <w:rPr>
          <w:b/>
          <w:bCs/>
          <w:u w:val="single"/>
        </w:rPr>
        <w:t>Article 1</w:t>
      </w:r>
      <w:r w:rsidR="00D57C1E" w:rsidRPr="004729A5">
        <w:rPr>
          <w:b/>
          <w:bCs/>
          <w:u w:val="single"/>
          <w:vertAlign w:val="superscript"/>
        </w:rPr>
        <w:t>er</w:t>
      </w:r>
      <w:r w:rsidR="00D57C1E" w:rsidRPr="004729A5">
        <w:rPr>
          <w:b/>
          <w:bCs/>
          <w:u w:val="single"/>
        </w:rPr>
        <w:t xml:space="preserve"> </w:t>
      </w:r>
      <w:r w:rsidR="007F628B" w:rsidRPr="004729A5">
        <w:rPr>
          <w:b/>
          <w:bCs/>
          <w:u w:val="single"/>
        </w:rPr>
        <w:t>:</w:t>
      </w:r>
      <w:r w:rsidR="007F628B" w:rsidRPr="004729A5">
        <w:rPr>
          <w:b/>
          <w:bCs/>
        </w:rPr>
        <w:t xml:space="preserve"> </w:t>
      </w:r>
      <w:r w:rsidR="007F628B" w:rsidRPr="00D57C1E">
        <w:t xml:space="preserve">M </w:t>
      </w:r>
      <w:r w:rsidR="007F628B" w:rsidRPr="004729A5">
        <w:rPr>
          <w:highlight w:val="yellow"/>
        </w:rPr>
        <w:t>.................................................................................</w:t>
      </w:r>
      <w:r w:rsidR="007F628B" w:rsidRPr="00D57C1E">
        <w:t xml:space="preserve"> né</w:t>
      </w:r>
      <w:r w:rsidR="007F628B" w:rsidRPr="00D57C1E">
        <w:rPr>
          <w:i/>
          <w:iCs/>
        </w:rPr>
        <w:t xml:space="preserve">(e) </w:t>
      </w:r>
      <w:r w:rsidR="007F628B" w:rsidRPr="00D57C1E">
        <w:t xml:space="preserve">le </w:t>
      </w:r>
      <w:r w:rsidR="007F628B" w:rsidRPr="004729A5">
        <w:rPr>
          <w:highlight w:val="yellow"/>
        </w:rPr>
        <w:t>.......................................</w:t>
      </w:r>
      <w:r w:rsidR="007F628B" w:rsidRPr="00D57C1E">
        <w:t xml:space="preserve"> est admis</w:t>
      </w:r>
      <w:r w:rsidR="007F628B" w:rsidRPr="00D57C1E">
        <w:rPr>
          <w:i/>
          <w:iCs/>
        </w:rPr>
        <w:t>(e)</w:t>
      </w:r>
      <w:r w:rsidR="007F628B" w:rsidRPr="00D57C1E">
        <w:t xml:space="preserve">, à bénéficier de la cessation progressive d’activité à compter du </w:t>
      </w:r>
      <w:r w:rsidR="007F628B" w:rsidRPr="004729A5">
        <w:rPr>
          <w:highlight w:val="yellow"/>
        </w:rPr>
        <w:t>......................................</w:t>
      </w:r>
      <w:r w:rsidR="007F628B" w:rsidRPr="00D57C1E">
        <w:t xml:space="preserve"> </w:t>
      </w:r>
      <w:r w:rsidR="007F628B" w:rsidRPr="00D57C1E">
        <w:rPr>
          <w:i/>
          <w:iCs/>
        </w:rPr>
        <w:t xml:space="preserve">(sans retour possible à la situation antérieure) </w:t>
      </w:r>
      <w:r w:rsidR="007F628B" w:rsidRPr="00D57C1E">
        <w:t>et à exercer ses fonctions à temps partiel (</w:t>
      </w:r>
      <w:r w:rsidR="007F628B" w:rsidRPr="00D57C1E">
        <w:rPr>
          <w:i/>
          <w:iCs/>
        </w:rPr>
        <w:t>éventuellement avec quotité aménagée pour certains personnels enseignants</w:t>
      </w:r>
      <w:r w:rsidR="007F628B" w:rsidRPr="00D57C1E">
        <w:t xml:space="preserve">), </w:t>
      </w:r>
    </w:p>
    <w:p w14:paraId="4462D157" w14:textId="77777777" w:rsidR="007F628B" w:rsidRPr="00D57C1E" w:rsidRDefault="007F628B" w:rsidP="007F628B">
      <w:pPr>
        <w:pStyle w:val="Default"/>
        <w:rPr>
          <w:b/>
          <w:bCs/>
        </w:rPr>
      </w:pPr>
    </w:p>
    <w:p w14:paraId="6261FCD5" w14:textId="676C3333" w:rsidR="007F628B" w:rsidRPr="00D57C1E" w:rsidRDefault="004729A5" w:rsidP="00D57C1E">
      <w:pPr>
        <w:pStyle w:val="Default"/>
      </w:pPr>
      <w:r w:rsidRPr="004729A5">
        <w:rPr>
          <w:b/>
          <w:bCs/>
          <w:u w:val="single"/>
        </w:rPr>
        <w:t>Article</w:t>
      </w:r>
      <w:r w:rsidR="007F628B" w:rsidRPr="004729A5">
        <w:rPr>
          <w:b/>
          <w:bCs/>
          <w:u w:val="single"/>
        </w:rPr>
        <w:t xml:space="preserve"> 2</w:t>
      </w:r>
      <w:r w:rsidR="00D57C1E" w:rsidRPr="004729A5">
        <w:rPr>
          <w:b/>
          <w:bCs/>
          <w:u w:val="single"/>
          <w:vertAlign w:val="superscript"/>
        </w:rPr>
        <w:t>ème</w:t>
      </w:r>
      <w:r w:rsidR="00D57C1E" w:rsidRPr="004729A5">
        <w:rPr>
          <w:b/>
          <w:bCs/>
          <w:u w:val="single"/>
        </w:rPr>
        <w:t xml:space="preserve"> </w:t>
      </w:r>
      <w:r w:rsidR="007F628B" w:rsidRPr="004729A5">
        <w:rPr>
          <w:b/>
          <w:bCs/>
          <w:u w:val="single"/>
        </w:rPr>
        <w:t>:</w:t>
      </w:r>
      <w:r w:rsidR="007F628B" w:rsidRPr="004729A5">
        <w:rPr>
          <w:b/>
          <w:bCs/>
        </w:rPr>
        <w:t xml:space="preserve"> </w:t>
      </w:r>
      <w:r w:rsidR="007F628B" w:rsidRPr="00D57C1E">
        <w:t xml:space="preserve">A compter de la date précitée, M </w:t>
      </w:r>
      <w:r w:rsidR="007F628B" w:rsidRPr="004729A5">
        <w:rPr>
          <w:highlight w:val="yellow"/>
        </w:rPr>
        <w:t>.....................................................................................</w:t>
      </w:r>
      <w:r w:rsidR="007F628B" w:rsidRPr="00D57C1E">
        <w:t xml:space="preserve"> percevra : </w:t>
      </w:r>
    </w:p>
    <w:p w14:paraId="642D582F" w14:textId="77777777" w:rsidR="007F628B" w:rsidRPr="00D57C1E" w:rsidRDefault="007F628B" w:rsidP="007F628B">
      <w:pPr>
        <w:pStyle w:val="Default"/>
        <w:jc w:val="both"/>
      </w:pPr>
      <w:r w:rsidRPr="004729A5">
        <w:rPr>
          <w:highlight w:val="yellow"/>
        </w:rPr>
        <w:t>………..</w:t>
      </w:r>
      <w:r w:rsidRPr="00D57C1E">
        <w:t xml:space="preserve"> % de sa rémunération la première année, </w:t>
      </w:r>
    </w:p>
    <w:p w14:paraId="3A9CF6FD" w14:textId="77777777" w:rsidR="007F628B" w:rsidRPr="00D57C1E" w:rsidRDefault="007F628B" w:rsidP="007F628B">
      <w:pPr>
        <w:pStyle w:val="Default"/>
        <w:jc w:val="both"/>
      </w:pPr>
      <w:r w:rsidRPr="004729A5">
        <w:rPr>
          <w:highlight w:val="yellow"/>
        </w:rPr>
        <w:t>………..</w:t>
      </w:r>
      <w:r w:rsidRPr="00D57C1E">
        <w:t xml:space="preserve"> % de sa rémunération la deuxième année, </w:t>
      </w:r>
    </w:p>
    <w:p w14:paraId="32BC21AD" w14:textId="77777777" w:rsidR="007F628B" w:rsidRPr="00D57C1E" w:rsidRDefault="007F628B" w:rsidP="007F628B">
      <w:pPr>
        <w:pStyle w:val="Default"/>
        <w:jc w:val="both"/>
      </w:pPr>
      <w:r w:rsidRPr="004729A5">
        <w:rPr>
          <w:highlight w:val="yellow"/>
        </w:rPr>
        <w:t>etc.</w:t>
      </w:r>
      <w:r w:rsidRPr="00D57C1E">
        <w:t xml:space="preserve"> </w:t>
      </w:r>
    </w:p>
    <w:p w14:paraId="7664B48C" w14:textId="77777777" w:rsidR="007F628B" w:rsidRPr="00D57C1E" w:rsidRDefault="007F628B" w:rsidP="007F628B">
      <w:pPr>
        <w:pStyle w:val="Default"/>
        <w:jc w:val="both"/>
      </w:pPr>
      <w:r w:rsidRPr="004729A5">
        <w:rPr>
          <w:highlight w:val="yellow"/>
        </w:rPr>
        <w:t>(</w:t>
      </w:r>
      <w:r w:rsidRPr="004729A5">
        <w:rPr>
          <w:i/>
          <w:iCs/>
          <w:highlight w:val="yellow"/>
        </w:rPr>
        <w:t>le cas échéant</w:t>
      </w:r>
      <w:r w:rsidRPr="004729A5">
        <w:rPr>
          <w:highlight w:val="yellow"/>
        </w:rPr>
        <w:t>)</w:t>
      </w:r>
      <w:r w:rsidRPr="00D57C1E">
        <w:t xml:space="preserve"> sur laquelle il cotisera sur la base du traitement à temps plein. </w:t>
      </w:r>
    </w:p>
    <w:p w14:paraId="106F62BD" w14:textId="77777777" w:rsidR="007F628B" w:rsidRPr="00D57C1E" w:rsidRDefault="007F628B" w:rsidP="007F628B">
      <w:pPr>
        <w:pStyle w:val="Default"/>
        <w:jc w:val="both"/>
        <w:rPr>
          <w:b/>
          <w:bCs/>
        </w:rPr>
      </w:pPr>
    </w:p>
    <w:p w14:paraId="4EDF4514" w14:textId="3E31D513" w:rsidR="007F628B" w:rsidRPr="00D57C1E" w:rsidRDefault="007F628B" w:rsidP="007F628B">
      <w:pPr>
        <w:pStyle w:val="Default"/>
        <w:jc w:val="both"/>
      </w:pPr>
      <w:r w:rsidRPr="004729A5">
        <w:rPr>
          <w:highlight w:val="yellow"/>
        </w:rPr>
        <w:t>(</w:t>
      </w:r>
      <w:r w:rsidRPr="004729A5">
        <w:rPr>
          <w:i/>
          <w:iCs/>
          <w:highlight w:val="yellow"/>
        </w:rPr>
        <w:t>le cas échéant</w:t>
      </w:r>
      <w:r w:rsidRPr="004729A5">
        <w:rPr>
          <w:highlight w:val="yellow"/>
        </w:rPr>
        <w:t>)</w:t>
      </w:r>
      <w:r w:rsidRPr="00D57C1E">
        <w:rPr>
          <w:b/>
          <w:bCs/>
        </w:rPr>
        <w:t xml:space="preserve"> </w:t>
      </w:r>
      <w:r w:rsidR="004729A5">
        <w:rPr>
          <w:b/>
          <w:bCs/>
          <w:u w:val="single"/>
        </w:rPr>
        <w:t>A</w:t>
      </w:r>
      <w:r w:rsidR="004729A5" w:rsidRPr="004729A5">
        <w:rPr>
          <w:b/>
          <w:bCs/>
          <w:u w:val="single"/>
        </w:rPr>
        <w:t xml:space="preserve">rticle </w:t>
      </w:r>
      <w:r w:rsidRPr="004729A5">
        <w:rPr>
          <w:b/>
          <w:bCs/>
          <w:u w:val="single"/>
        </w:rPr>
        <w:t>3</w:t>
      </w:r>
      <w:r w:rsidR="00D57C1E" w:rsidRPr="004729A5">
        <w:rPr>
          <w:b/>
          <w:bCs/>
          <w:u w:val="single"/>
          <w:vertAlign w:val="superscript"/>
        </w:rPr>
        <w:t>ème</w:t>
      </w:r>
      <w:r w:rsidR="00D57C1E" w:rsidRPr="004729A5">
        <w:rPr>
          <w:b/>
          <w:bCs/>
          <w:u w:val="single"/>
        </w:rPr>
        <w:t xml:space="preserve"> </w:t>
      </w:r>
      <w:r w:rsidRPr="004729A5">
        <w:rPr>
          <w:b/>
          <w:bCs/>
          <w:u w:val="single"/>
        </w:rPr>
        <w:t>:</w:t>
      </w:r>
      <w:r w:rsidRPr="004729A5">
        <w:rPr>
          <w:b/>
          <w:bCs/>
        </w:rPr>
        <w:t xml:space="preserve"> </w:t>
      </w:r>
      <w:r w:rsidRPr="00D57C1E">
        <w:t xml:space="preserve">Il cessera totalement son activité à compter du </w:t>
      </w:r>
      <w:r w:rsidRPr="004729A5">
        <w:rPr>
          <w:highlight w:val="yellow"/>
        </w:rPr>
        <w:t>………………………………………………….,</w:t>
      </w:r>
      <w:r w:rsidRPr="00D57C1E">
        <w:t xml:space="preserve"> avant la date de sa mise à la retraite. </w:t>
      </w:r>
    </w:p>
    <w:p w14:paraId="23B642A8" w14:textId="77777777" w:rsidR="007F628B" w:rsidRPr="00D57C1E" w:rsidRDefault="007F628B" w:rsidP="007F628B">
      <w:pPr>
        <w:pStyle w:val="Default"/>
      </w:pPr>
    </w:p>
    <w:p w14:paraId="060EBB0F" w14:textId="13E21AA2" w:rsidR="00D57C1E" w:rsidRPr="00D57C1E" w:rsidRDefault="00D57C1E" w:rsidP="00D57C1E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729A5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4</w:t>
      </w:r>
      <w:r w:rsidRPr="004729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ème</w:t>
      </w:r>
      <w:r w:rsidRPr="004729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r w:rsidRPr="004729A5">
        <w:rPr>
          <w:rFonts w:ascii="Times New Roman" w:hAnsi="Times New Roman" w:cs="Times New Roman"/>
          <w:sz w:val="24"/>
          <w:szCs w:val="24"/>
        </w:rPr>
        <w:t xml:space="preserve"> </w:t>
      </w:r>
      <w:r w:rsidRPr="00D57C1E">
        <w:rPr>
          <w:rFonts w:ascii="Times New Roman" w:hAnsi="Times New Roman" w:cs="Times New Roman"/>
          <w:sz w:val="24"/>
          <w:szCs w:val="24"/>
        </w:rPr>
        <w:t>Ampliation du présent arrêté sera transmise à M. le Receveur Municipal, M. le Président du Centre de Gestion, et notifiée à l’agent.</w:t>
      </w:r>
    </w:p>
    <w:p w14:paraId="7E2AD688" w14:textId="3CB16CCF" w:rsidR="00D57C1E" w:rsidRPr="00D57C1E" w:rsidRDefault="00D57C1E" w:rsidP="00D57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29A5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5</w:t>
      </w:r>
      <w:r w:rsidRPr="004729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ème</w:t>
      </w:r>
      <w:r w:rsidR="004729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729A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4729A5">
        <w:rPr>
          <w:rFonts w:ascii="Times New Roman" w:hAnsi="Times New Roman" w:cs="Times New Roman"/>
          <w:sz w:val="24"/>
          <w:szCs w:val="24"/>
        </w:rPr>
        <w:t xml:space="preserve"> </w:t>
      </w:r>
      <w:r w:rsidRPr="00D57C1E">
        <w:rPr>
          <w:rFonts w:ascii="Times New Roman" w:hAnsi="Times New Roman" w:cs="Times New Roman"/>
          <w:sz w:val="24"/>
          <w:szCs w:val="24"/>
        </w:rPr>
        <w:t>Le présent arrêté peut faire l’objet d’un recours pour excès de pouvoir devant le Tribunal Administratif de Limoges dans un délai de deux mois à compter de sa transmission et de</w:t>
      </w:r>
      <w:r w:rsidRPr="00D57C1E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sa publication</w:t>
      </w:r>
    </w:p>
    <w:p w14:paraId="4C75266D" w14:textId="77777777" w:rsidR="00D57C1E" w:rsidRPr="00D57C1E" w:rsidRDefault="00D57C1E" w:rsidP="00D57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5009BA" w14:textId="77777777" w:rsidR="00D57C1E" w:rsidRPr="00D57C1E" w:rsidRDefault="00D57C1E" w:rsidP="00D57C1E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r w:rsidRPr="00D57C1E">
        <w:rPr>
          <w:rFonts w:ascii="Times New Roman" w:eastAsiaTheme="minorEastAsia" w:hAnsi="Times New Roman" w:cs="Times New Roman"/>
          <w:sz w:val="24"/>
          <w:szCs w:val="24"/>
          <w:highlight w:val="yellow"/>
          <w:lang w:eastAsia="fr-FR"/>
        </w:rPr>
        <w:t>Fait à            le</w:t>
      </w:r>
    </w:p>
    <w:p w14:paraId="3B6A0FE1" w14:textId="77777777" w:rsidR="00D57C1E" w:rsidRDefault="00D57C1E" w:rsidP="00D57C1E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D57C1E" w:rsidRPr="00CD6E72" w14:paraId="16784A7F" w14:textId="77777777" w:rsidTr="008E5D67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6506B8DF" w14:textId="77777777" w:rsidR="00D57C1E" w:rsidRPr="005B16D5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4DEF2EE8" w14:textId="77777777" w:rsidR="00D57C1E" w:rsidRPr="00CD6E72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6BE769B2" w14:textId="77777777" w:rsidR="00D57C1E" w:rsidRPr="00CD6E72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27CED5B1" w14:textId="77777777" w:rsidR="00D57C1E" w:rsidRPr="00CD6E72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44E89CE0" w14:textId="77777777" w:rsidR="00D57C1E" w:rsidRPr="00CD6E72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AD71258" w14:textId="77777777" w:rsidR="00D57C1E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17E79310" w14:textId="77777777" w:rsidR="00D57C1E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2A017F2A" w14:textId="77777777" w:rsidR="00D57C1E" w:rsidRPr="00CD6E72" w:rsidRDefault="00D57C1E" w:rsidP="008E5D67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7085E169" w14:textId="2620E339" w:rsidR="007F628B" w:rsidRDefault="007F628B" w:rsidP="00D57C1E">
      <w:pPr>
        <w:pStyle w:val="Default"/>
        <w:ind w:left="2832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sectPr w:rsidR="007F628B" w:rsidSect="007F628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28B"/>
    <w:rsid w:val="000D297B"/>
    <w:rsid w:val="00144637"/>
    <w:rsid w:val="00152ACA"/>
    <w:rsid w:val="001C28AD"/>
    <w:rsid w:val="001D342B"/>
    <w:rsid w:val="00246B97"/>
    <w:rsid w:val="0032035B"/>
    <w:rsid w:val="003B3A40"/>
    <w:rsid w:val="003C6FCE"/>
    <w:rsid w:val="003F6D4E"/>
    <w:rsid w:val="004729A5"/>
    <w:rsid w:val="00514ECA"/>
    <w:rsid w:val="00527EB3"/>
    <w:rsid w:val="006000BF"/>
    <w:rsid w:val="007F628B"/>
    <w:rsid w:val="00AD3EC8"/>
    <w:rsid w:val="00B505CB"/>
    <w:rsid w:val="00C55209"/>
    <w:rsid w:val="00D223B9"/>
    <w:rsid w:val="00D57C1E"/>
    <w:rsid w:val="00EC3DC8"/>
    <w:rsid w:val="00F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32DF"/>
  <w15:chartTrackingRefBased/>
  <w15:docId w15:val="{4DDB32C4-7AC7-44B3-BCEC-ACF61313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C1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62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uConsidrant">
    <w:name w:val="Vu.Considérant"/>
    <w:basedOn w:val="Normal"/>
    <w:rsid w:val="00D57C1E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Margaux GAMBADE</cp:lastModifiedBy>
  <cp:revision>5</cp:revision>
  <dcterms:created xsi:type="dcterms:W3CDTF">2018-08-24T13:47:00Z</dcterms:created>
  <dcterms:modified xsi:type="dcterms:W3CDTF">2020-10-14T14:38:00Z</dcterms:modified>
</cp:coreProperties>
</file>