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F9AFC" w14:textId="77777777" w:rsidR="002D6861" w:rsidRPr="0003625C" w:rsidRDefault="002D6861" w:rsidP="002D6861">
      <w:pPr>
        <w:jc w:val="center"/>
        <w:rPr>
          <w:sz w:val="22"/>
          <w:szCs w:val="22"/>
          <w:lang w:val="it-IT"/>
        </w:rPr>
      </w:pPr>
      <w:r w:rsidRPr="0003625C">
        <w:rPr>
          <w:sz w:val="22"/>
          <w:szCs w:val="22"/>
          <w:lang w:val="it-IT"/>
        </w:rPr>
        <w:t>MODELE DELIBERATION</w:t>
      </w:r>
    </w:p>
    <w:p w14:paraId="332994C8" w14:textId="77777777" w:rsidR="002D6861" w:rsidRPr="0003625C" w:rsidRDefault="002D6861" w:rsidP="002D6861">
      <w:pPr>
        <w:pStyle w:val="intituldelarrt"/>
        <w:outlineLvl w:val="0"/>
        <w:rPr>
          <w:rFonts w:ascii="Times New Roman" w:hAnsi="Times New Roman" w:cs="Times New Roman"/>
          <w:bCs w:val="0"/>
          <w:lang w:val="it-IT"/>
        </w:rPr>
      </w:pPr>
      <w:r w:rsidRPr="0003625C">
        <w:rPr>
          <w:rFonts w:ascii="Times New Roman" w:hAnsi="Times New Roman" w:cs="Times New Roman"/>
          <w:bCs w:val="0"/>
          <w:lang w:val="it-IT"/>
        </w:rPr>
        <w:t>CONTRAT A DUREE INDETERMINEE</w:t>
      </w:r>
    </w:p>
    <w:p w14:paraId="5D3D9153" w14:textId="77777777" w:rsidR="002D6861" w:rsidRPr="00562D42" w:rsidRDefault="002D6861" w:rsidP="002D6861">
      <w:pPr>
        <w:jc w:val="center"/>
        <w:rPr>
          <w:smallCaps/>
          <w:sz w:val="22"/>
          <w:szCs w:val="22"/>
        </w:rPr>
      </w:pPr>
      <w:r w:rsidRPr="00562D42">
        <w:rPr>
          <w:smallCaps/>
          <w:sz w:val="22"/>
          <w:szCs w:val="22"/>
        </w:rPr>
        <w:t>(en application de l’article 3-3 dernier alinéa de la loi n°84-53 du 26/01/1984)</w:t>
      </w:r>
    </w:p>
    <w:p w14:paraId="1DFD00BC" w14:textId="77777777" w:rsidR="002D6861" w:rsidRPr="00562D42" w:rsidRDefault="002D6861" w:rsidP="002D6861">
      <w:pPr>
        <w:pStyle w:val="intituldelarrt"/>
        <w:rPr>
          <w:rFonts w:ascii="Times New Roman" w:hAnsi="Times New Roman" w:cs="Times New Roman"/>
        </w:rPr>
      </w:pPr>
    </w:p>
    <w:p w14:paraId="0E11EF23" w14:textId="77777777" w:rsidR="002D6861" w:rsidRPr="00562D42" w:rsidRDefault="002D6861" w:rsidP="002D6861">
      <w:pPr>
        <w:tabs>
          <w:tab w:val="left" w:pos="284"/>
          <w:tab w:val="left" w:pos="2552"/>
        </w:tabs>
        <w:jc w:val="center"/>
        <w:rPr>
          <w:rStyle w:val="lev"/>
          <w:i/>
          <w:color w:val="FF0000"/>
          <w:sz w:val="22"/>
          <w:szCs w:val="22"/>
          <w:u w:val="single"/>
        </w:rPr>
      </w:pPr>
      <w:r w:rsidRPr="00562D42">
        <w:rPr>
          <w:b/>
          <w:i/>
          <w:iCs/>
          <w:color w:val="FF0000"/>
          <w:sz w:val="22"/>
          <w:szCs w:val="22"/>
          <w:u w:val="single"/>
        </w:rPr>
        <w:t>Les mentions en italiques constituent des commentaires destinés à faciliter la rédaction du contrat. Elles doivent être supprimées de la version définitive.</w:t>
      </w:r>
    </w:p>
    <w:p w14:paraId="610FC617" w14:textId="77777777" w:rsidR="002D6861" w:rsidRPr="00562D42" w:rsidRDefault="002D6861" w:rsidP="002D6861">
      <w:pPr>
        <w:pStyle w:val="intituldelarrt"/>
        <w:rPr>
          <w:rFonts w:ascii="Times New Roman" w:hAnsi="Times New Roman" w:cs="Times New Roman"/>
          <w:color w:val="FF0000"/>
        </w:rPr>
      </w:pPr>
    </w:p>
    <w:p w14:paraId="352F38EC" w14:textId="77777777" w:rsidR="002D6861" w:rsidRPr="00562D42" w:rsidRDefault="002D6861" w:rsidP="002D6861">
      <w:pPr>
        <w:pStyle w:val="intituldelarrt"/>
        <w:jc w:val="both"/>
        <w:rPr>
          <w:rFonts w:ascii="Times New Roman" w:hAnsi="Times New Roman" w:cs="Times New Roman"/>
          <w:bCs w:val="0"/>
          <w:i/>
          <w:iCs/>
          <w:color w:val="FF0000"/>
        </w:rPr>
      </w:pPr>
      <w:r w:rsidRPr="00562D42">
        <w:rPr>
          <w:rFonts w:ascii="Times New Roman" w:hAnsi="Times New Roman" w:cs="Times New Roman"/>
          <w:bCs w:val="0"/>
          <w:i/>
          <w:iCs/>
          <w:color w:val="FF0000"/>
        </w:rPr>
        <w:t>(N.B. : A l’issue de la période maximale de six ans, les collectivités ne peuvent reconduire le contrat de leur agent recruté sur la base des 1° au 5° de l’article 3-3 de la loi n°84-53 du 26 janvier 1984 que par décision expresse et pour une durée indéterminée)</w:t>
      </w:r>
    </w:p>
    <w:p w14:paraId="6FA78408" w14:textId="77777777" w:rsidR="002D6861" w:rsidRPr="00562D42" w:rsidRDefault="002D6861" w:rsidP="002D6861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</w:p>
    <w:p w14:paraId="08811FFE" w14:textId="7C14A0AD" w:rsidR="002D6861" w:rsidRPr="00562D42" w:rsidRDefault="0003625C" w:rsidP="002D6861">
      <w:pPr>
        <w:spacing w:before="40" w:after="40"/>
        <w:jc w:val="both"/>
        <w:rPr>
          <w:sz w:val="22"/>
          <w:szCs w:val="22"/>
        </w:rPr>
      </w:pPr>
      <w:r w:rsidRPr="0003625C">
        <w:rPr>
          <w:b/>
          <w:bCs/>
          <w:sz w:val="22"/>
          <w:szCs w:val="22"/>
        </w:rPr>
        <w:t>VU</w:t>
      </w:r>
      <w:r w:rsidR="002D6861" w:rsidRPr="00562D42">
        <w:rPr>
          <w:sz w:val="22"/>
          <w:szCs w:val="22"/>
        </w:rPr>
        <w:t xml:space="preserve"> la loi n°83-634 du 13 juillet 1983 modifiée portant droits et obligations des fonctionnaires ;</w:t>
      </w:r>
    </w:p>
    <w:p w14:paraId="5CB51B21" w14:textId="734CA181" w:rsidR="002D6861" w:rsidRPr="00562D42" w:rsidRDefault="0003625C" w:rsidP="002D6861">
      <w:pPr>
        <w:pStyle w:val="VuConsidrant"/>
        <w:spacing w:before="40" w:after="40"/>
        <w:rPr>
          <w:rFonts w:ascii="Times New Roman" w:hAnsi="Times New Roman" w:cs="Times New Roman"/>
          <w:sz w:val="22"/>
          <w:szCs w:val="22"/>
        </w:rPr>
      </w:pPr>
      <w:r w:rsidRPr="0003625C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2D6861" w:rsidRPr="00562D42">
        <w:rPr>
          <w:rFonts w:ascii="Times New Roman" w:hAnsi="Times New Roman" w:cs="Times New Roman"/>
          <w:sz w:val="22"/>
          <w:szCs w:val="22"/>
        </w:rPr>
        <w:t xml:space="preserve"> la loi n°84-53 du 26 janvier 1984 modifiée portant dispositions statutaires relatives à la Fonction Publique Territoriale, notamment son article 3-3-dernier alinéa ;</w:t>
      </w:r>
    </w:p>
    <w:p w14:paraId="2ADEA23F" w14:textId="01E60C3C" w:rsidR="002D6861" w:rsidRPr="00562D42" w:rsidRDefault="0003625C" w:rsidP="002D6861">
      <w:pPr>
        <w:pStyle w:val="Corpsdetexte"/>
        <w:spacing w:before="40" w:after="40"/>
        <w:rPr>
          <w:sz w:val="22"/>
          <w:szCs w:val="22"/>
        </w:rPr>
      </w:pPr>
      <w:r w:rsidRPr="0003625C">
        <w:rPr>
          <w:b/>
          <w:bCs/>
          <w:sz w:val="22"/>
          <w:szCs w:val="22"/>
        </w:rPr>
        <w:t>VU</w:t>
      </w:r>
      <w:r w:rsidR="002D6861" w:rsidRPr="00562D42">
        <w:rPr>
          <w:sz w:val="22"/>
          <w:szCs w:val="22"/>
        </w:rPr>
        <w:t xml:space="preserve"> le décret n°88-145 du 15 février 1988 pris pour l’application de l’article 136 de la loi du 26 janvier 1984 modifiée, portant dispositions statutaires relatives à la Fonction Publique Territoriale et relatif aux agents contractuels de la fonction publique territoriale ;</w:t>
      </w:r>
    </w:p>
    <w:p w14:paraId="3A031BE3" w14:textId="77777777" w:rsidR="002D6861" w:rsidRPr="00562D42" w:rsidRDefault="002D6861" w:rsidP="002D6861">
      <w:pPr>
        <w:pStyle w:val="Corpsdetexte"/>
        <w:spacing w:before="40" w:after="40"/>
        <w:rPr>
          <w:sz w:val="22"/>
          <w:szCs w:val="22"/>
        </w:rPr>
      </w:pPr>
    </w:p>
    <w:p w14:paraId="24519481" w14:textId="77777777" w:rsidR="002D6861" w:rsidRPr="00562D42" w:rsidRDefault="002D6861" w:rsidP="002D6861">
      <w:pPr>
        <w:pStyle w:val="Corpsdetexte"/>
        <w:spacing w:before="40" w:after="40"/>
        <w:rPr>
          <w:b/>
          <w:i/>
          <w:iCs/>
          <w:color w:val="FF0000"/>
          <w:sz w:val="22"/>
          <w:szCs w:val="22"/>
        </w:rPr>
      </w:pPr>
      <w:r w:rsidRPr="00562D42">
        <w:rPr>
          <w:b/>
          <w:i/>
          <w:iCs/>
          <w:color w:val="FF0000"/>
          <w:sz w:val="22"/>
          <w:szCs w:val="22"/>
        </w:rPr>
        <w:t xml:space="preserve">(Si recrutement article 3-3-1° - absence de cadre d’emplois) </w:t>
      </w:r>
    </w:p>
    <w:p w14:paraId="68BAE5D0" w14:textId="4206EB28" w:rsidR="002D6861" w:rsidRPr="00562D42" w:rsidRDefault="0003625C" w:rsidP="002D6861">
      <w:pPr>
        <w:pStyle w:val="Corpsdetexte"/>
        <w:spacing w:before="40" w:after="40"/>
        <w:rPr>
          <w:sz w:val="22"/>
          <w:szCs w:val="22"/>
        </w:rPr>
      </w:pPr>
      <w:r w:rsidRPr="0003625C">
        <w:rPr>
          <w:b/>
          <w:bCs/>
          <w:sz w:val="22"/>
          <w:szCs w:val="22"/>
        </w:rPr>
        <w:t>VU</w:t>
      </w:r>
      <w:r w:rsidR="002D6861" w:rsidRPr="00562D42">
        <w:rPr>
          <w:sz w:val="22"/>
          <w:szCs w:val="22"/>
        </w:rPr>
        <w:t xml:space="preserve"> la délibération créant l’emploi permanent de …………………………………………………………………………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intitulé du poste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contractuel </w:t>
      </w:r>
      <w:r w:rsidR="002D6861" w:rsidRPr="00562D42">
        <w:rPr>
          <w:iCs/>
          <w:sz w:val="22"/>
          <w:szCs w:val="22"/>
        </w:rPr>
        <w:t xml:space="preserve">relevant de la catégorie…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A, B ou C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comprenant les fonctions suivantes : …………………………………………………………………………………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à définir précisément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et fixant le niveau de recrutement et la rémunération ;</w:t>
      </w:r>
    </w:p>
    <w:p w14:paraId="650F4B4E" w14:textId="77777777" w:rsidR="002D6861" w:rsidRPr="00562D42" w:rsidRDefault="002D6861" w:rsidP="002D6861">
      <w:pPr>
        <w:pStyle w:val="Corpsdetexte"/>
        <w:spacing w:before="40" w:after="40"/>
        <w:rPr>
          <w:sz w:val="22"/>
          <w:szCs w:val="22"/>
        </w:rPr>
      </w:pPr>
      <w:r w:rsidRPr="0003625C">
        <w:rPr>
          <w:b/>
          <w:bCs/>
          <w:sz w:val="22"/>
          <w:szCs w:val="22"/>
        </w:rPr>
        <w:t xml:space="preserve">Considérant </w:t>
      </w:r>
      <w:r w:rsidRPr="00562D42">
        <w:rPr>
          <w:sz w:val="22"/>
          <w:szCs w:val="22"/>
        </w:rPr>
        <w:t>qu’il n’existe pas de cadre d’emplois de fonctionnaires susceptibles d’assurer les fonctions correspondantes ;</w:t>
      </w:r>
    </w:p>
    <w:p w14:paraId="16C8DB03" w14:textId="77777777" w:rsidR="002D6861" w:rsidRPr="00562D42" w:rsidRDefault="002D6861" w:rsidP="002D6861">
      <w:pPr>
        <w:pStyle w:val="Corpsdetexte"/>
        <w:spacing w:before="40" w:after="40"/>
        <w:rPr>
          <w:b/>
          <w:i/>
          <w:iCs/>
          <w:color w:val="FF0000"/>
          <w:sz w:val="22"/>
          <w:szCs w:val="22"/>
          <w:u w:val="single"/>
        </w:rPr>
      </w:pPr>
      <w:r w:rsidRPr="00562D42">
        <w:rPr>
          <w:b/>
          <w:i/>
          <w:iCs/>
          <w:color w:val="FF0000"/>
          <w:sz w:val="22"/>
          <w:szCs w:val="22"/>
          <w:u w:val="single"/>
        </w:rPr>
        <w:t>ou</w:t>
      </w:r>
    </w:p>
    <w:p w14:paraId="3286B63E" w14:textId="21F5A01E" w:rsidR="002D6861" w:rsidRPr="00562D42" w:rsidRDefault="002D6861" w:rsidP="002D6861">
      <w:pPr>
        <w:pStyle w:val="Corpsdetexte"/>
        <w:spacing w:before="40" w:after="40"/>
        <w:rPr>
          <w:b/>
          <w:i/>
          <w:iCs/>
          <w:color w:val="FF0000"/>
          <w:sz w:val="22"/>
          <w:szCs w:val="22"/>
        </w:rPr>
      </w:pPr>
      <w:r w:rsidRPr="00562D42">
        <w:rPr>
          <w:b/>
          <w:i/>
          <w:iCs/>
          <w:color w:val="FF0000"/>
          <w:sz w:val="22"/>
          <w:szCs w:val="22"/>
        </w:rPr>
        <w:t>(Si recrutement article 3-3-2° -</w:t>
      </w:r>
      <w:r w:rsidR="00635601">
        <w:rPr>
          <w:b/>
          <w:i/>
          <w:iCs/>
          <w:color w:val="FF0000"/>
          <w:sz w:val="22"/>
          <w:szCs w:val="22"/>
        </w:rPr>
        <w:t>Emploi permanent lorsque les besoins de service ou la nature des fonctions le justifient et, sous réserve qu’aucun fonctionnaire n’ai</w:t>
      </w:r>
      <w:r w:rsidR="00C215DD">
        <w:rPr>
          <w:b/>
          <w:i/>
          <w:iCs/>
          <w:color w:val="FF0000"/>
          <w:sz w:val="22"/>
          <w:szCs w:val="22"/>
        </w:rPr>
        <w:t xml:space="preserve">t </w:t>
      </w:r>
      <w:r w:rsidR="00635601">
        <w:rPr>
          <w:b/>
          <w:i/>
          <w:iCs/>
          <w:color w:val="FF0000"/>
          <w:sz w:val="22"/>
          <w:szCs w:val="22"/>
        </w:rPr>
        <w:t>pu être recr</w:t>
      </w:r>
      <w:r w:rsidR="00C215DD">
        <w:rPr>
          <w:b/>
          <w:i/>
          <w:iCs/>
          <w:color w:val="FF0000"/>
          <w:sz w:val="22"/>
          <w:szCs w:val="22"/>
        </w:rPr>
        <w:t>u</w:t>
      </w:r>
      <w:r w:rsidR="00635601">
        <w:rPr>
          <w:b/>
          <w:i/>
          <w:iCs/>
          <w:color w:val="FF0000"/>
          <w:sz w:val="22"/>
          <w:szCs w:val="22"/>
        </w:rPr>
        <w:t>té dans les conditions prévues par la présente loi</w:t>
      </w:r>
      <w:r w:rsidRPr="00562D42">
        <w:rPr>
          <w:b/>
          <w:i/>
          <w:iCs/>
          <w:color w:val="FF0000"/>
          <w:sz w:val="22"/>
          <w:szCs w:val="22"/>
        </w:rPr>
        <w:t>)</w:t>
      </w:r>
    </w:p>
    <w:p w14:paraId="750A2C2E" w14:textId="10ECD675" w:rsidR="002D6861" w:rsidRPr="00562D42" w:rsidRDefault="0003625C" w:rsidP="002D6861">
      <w:pPr>
        <w:pStyle w:val="Corpsdetexte"/>
        <w:tabs>
          <w:tab w:val="left" w:pos="426"/>
        </w:tabs>
        <w:spacing w:before="40" w:after="40"/>
        <w:rPr>
          <w:sz w:val="22"/>
          <w:szCs w:val="22"/>
        </w:rPr>
      </w:pPr>
      <w:r w:rsidRPr="0003625C">
        <w:rPr>
          <w:b/>
          <w:bCs/>
          <w:sz w:val="22"/>
          <w:szCs w:val="22"/>
        </w:rPr>
        <w:t>VU</w:t>
      </w:r>
      <w:r w:rsidR="002D6861" w:rsidRPr="00562D42">
        <w:rPr>
          <w:sz w:val="22"/>
          <w:szCs w:val="22"/>
        </w:rPr>
        <w:t xml:space="preserve"> la délibération créant l’emploi permanent de …………………………………………………………………………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intitulé du poste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dans le grade de ………………………………………………………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préciser le grade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</w:t>
      </w:r>
      <w:r w:rsidR="002D6861" w:rsidRPr="00562D42">
        <w:rPr>
          <w:iCs/>
          <w:sz w:val="22"/>
          <w:szCs w:val="22"/>
        </w:rPr>
        <w:t>relevant de la catégorie</w:t>
      </w:r>
      <w:r w:rsidR="002D6861" w:rsidRPr="00562D42">
        <w:rPr>
          <w:b/>
          <w:i/>
          <w:iCs/>
          <w:color w:val="E36C0A"/>
          <w:sz w:val="22"/>
          <w:szCs w:val="22"/>
        </w:rPr>
        <w:t xml:space="preserve"> </w:t>
      </w:r>
      <w:r w:rsidR="002D6861" w:rsidRPr="00562D42">
        <w:rPr>
          <w:iCs/>
          <w:sz w:val="22"/>
          <w:szCs w:val="22"/>
        </w:rPr>
        <w:t>A</w:t>
      </w:r>
      <w:r w:rsidR="002D6861" w:rsidRPr="00562D42">
        <w:rPr>
          <w:sz w:val="22"/>
          <w:szCs w:val="22"/>
        </w:rPr>
        <w:t xml:space="preserve"> pour exercer les fonctions de …………………………………………………………………………………………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intitulé du poste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dont les missions sont les suivantes : …………………………………………………………………………………………………………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à définir précisément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et fixant le niveau de recrutement et la rémunération ;</w:t>
      </w:r>
    </w:p>
    <w:p w14:paraId="224DE1BD" w14:textId="77777777" w:rsidR="002D6861" w:rsidRPr="00562D42" w:rsidRDefault="002D6861" w:rsidP="002D6861">
      <w:pPr>
        <w:pStyle w:val="Corpsdetexte"/>
        <w:tabs>
          <w:tab w:val="left" w:pos="426"/>
        </w:tabs>
        <w:spacing w:before="40" w:after="40"/>
        <w:rPr>
          <w:sz w:val="22"/>
          <w:szCs w:val="22"/>
        </w:rPr>
      </w:pPr>
      <w:r w:rsidRPr="0003625C">
        <w:rPr>
          <w:b/>
          <w:bCs/>
          <w:sz w:val="22"/>
          <w:szCs w:val="22"/>
        </w:rPr>
        <w:t>Considérant</w:t>
      </w:r>
      <w:r w:rsidRPr="00562D42">
        <w:rPr>
          <w:sz w:val="22"/>
          <w:szCs w:val="22"/>
        </w:rPr>
        <w:t xml:space="preserve"> que les besoins des services ou la nature des fonctions le justifient </w:t>
      </w:r>
      <w:r w:rsidRPr="00562D42">
        <w:rPr>
          <w:i/>
          <w:sz w:val="22"/>
          <w:szCs w:val="22"/>
        </w:rPr>
        <w:t>(</w:t>
      </w:r>
      <w:r w:rsidRPr="00562D42">
        <w:rPr>
          <w:b/>
          <w:i/>
          <w:iCs/>
          <w:color w:val="FF0000"/>
          <w:sz w:val="22"/>
          <w:szCs w:val="22"/>
        </w:rPr>
        <w:t>catégorie A</w:t>
      </w:r>
      <w:r w:rsidRPr="00562D42">
        <w:rPr>
          <w:i/>
          <w:sz w:val="22"/>
          <w:szCs w:val="22"/>
        </w:rPr>
        <w:t>)</w:t>
      </w:r>
      <w:r w:rsidRPr="00562D42">
        <w:rPr>
          <w:sz w:val="22"/>
          <w:szCs w:val="22"/>
        </w:rPr>
        <w:t> ;</w:t>
      </w:r>
    </w:p>
    <w:p w14:paraId="20D9E169" w14:textId="77777777" w:rsidR="002D6861" w:rsidRPr="00562D42" w:rsidRDefault="002D6861" w:rsidP="002D6861">
      <w:pPr>
        <w:pStyle w:val="Corpsdetexte"/>
        <w:tabs>
          <w:tab w:val="left" w:pos="426"/>
        </w:tabs>
        <w:spacing w:before="40" w:after="40"/>
        <w:rPr>
          <w:sz w:val="22"/>
          <w:szCs w:val="22"/>
        </w:rPr>
      </w:pPr>
      <w:r w:rsidRPr="0003625C">
        <w:rPr>
          <w:b/>
          <w:bCs/>
          <w:sz w:val="22"/>
          <w:szCs w:val="22"/>
        </w:rPr>
        <w:t>Considérant</w:t>
      </w:r>
      <w:r w:rsidRPr="00562D42">
        <w:rPr>
          <w:sz w:val="22"/>
          <w:szCs w:val="22"/>
        </w:rPr>
        <w:t xml:space="preserve"> qu’aucun fonctionnaire n’a pu être recruté dans les conditions prévues par la loi ;</w:t>
      </w:r>
    </w:p>
    <w:p w14:paraId="61A93323" w14:textId="77777777" w:rsidR="002D6861" w:rsidRPr="00562D42" w:rsidRDefault="002D6861" w:rsidP="002D6861">
      <w:pPr>
        <w:pStyle w:val="Corpsdetexte"/>
        <w:spacing w:before="40" w:after="40"/>
        <w:rPr>
          <w:b/>
          <w:i/>
          <w:iCs/>
          <w:color w:val="FF0000"/>
          <w:sz w:val="22"/>
          <w:szCs w:val="22"/>
          <w:u w:val="single"/>
        </w:rPr>
      </w:pPr>
      <w:r w:rsidRPr="00562D42">
        <w:rPr>
          <w:b/>
          <w:i/>
          <w:iCs/>
          <w:color w:val="FF0000"/>
          <w:sz w:val="22"/>
          <w:szCs w:val="22"/>
          <w:u w:val="single"/>
        </w:rPr>
        <w:t>ou</w:t>
      </w:r>
    </w:p>
    <w:p w14:paraId="331BB62F" w14:textId="60F46533" w:rsidR="002D6861" w:rsidRPr="00562D42" w:rsidRDefault="002D6861" w:rsidP="002D6861">
      <w:pPr>
        <w:pStyle w:val="Corpsdetexte"/>
        <w:tabs>
          <w:tab w:val="left" w:pos="426"/>
        </w:tabs>
        <w:spacing w:before="40" w:after="40"/>
        <w:rPr>
          <w:b/>
          <w:i/>
          <w:iCs/>
          <w:color w:val="FF0000"/>
          <w:sz w:val="22"/>
          <w:szCs w:val="22"/>
        </w:rPr>
      </w:pPr>
      <w:r w:rsidRPr="00562D42">
        <w:rPr>
          <w:b/>
          <w:i/>
          <w:iCs/>
          <w:color w:val="FF0000"/>
          <w:sz w:val="22"/>
          <w:szCs w:val="22"/>
        </w:rPr>
        <w:t xml:space="preserve">(Si recrutement article 3-3-3° - </w:t>
      </w:r>
      <w:r w:rsidR="00C215DD">
        <w:rPr>
          <w:b/>
          <w:i/>
          <w:iCs/>
          <w:color w:val="FF0000"/>
          <w:sz w:val="22"/>
          <w:szCs w:val="22"/>
        </w:rPr>
        <w:t>emploi permanent dans les communes de moins de 1</w:t>
      </w:r>
      <w:r w:rsidR="00A27D2B">
        <w:rPr>
          <w:b/>
          <w:i/>
          <w:iCs/>
          <w:color w:val="FF0000"/>
          <w:sz w:val="22"/>
          <w:szCs w:val="22"/>
        </w:rPr>
        <w:t xml:space="preserve"> </w:t>
      </w:r>
      <w:r w:rsidR="00C215DD">
        <w:rPr>
          <w:b/>
          <w:i/>
          <w:iCs/>
          <w:color w:val="FF0000"/>
          <w:sz w:val="22"/>
          <w:szCs w:val="22"/>
        </w:rPr>
        <w:t>000 habitants ou les groupements de communes regroupant moins de 15</w:t>
      </w:r>
      <w:r w:rsidR="00A27D2B">
        <w:rPr>
          <w:b/>
          <w:i/>
          <w:iCs/>
          <w:color w:val="FF0000"/>
          <w:sz w:val="22"/>
          <w:szCs w:val="22"/>
        </w:rPr>
        <w:t xml:space="preserve"> </w:t>
      </w:r>
      <w:r w:rsidR="00C215DD">
        <w:rPr>
          <w:b/>
          <w:i/>
          <w:iCs/>
          <w:color w:val="FF0000"/>
          <w:sz w:val="22"/>
          <w:szCs w:val="22"/>
        </w:rPr>
        <w:t>000 habitants pour tous les emplois – quel que soit le temps de travail et quelle que soit la catégorie</w:t>
      </w:r>
      <w:r w:rsidRPr="00562D42">
        <w:rPr>
          <w:b/>
          <w:i/>
          <w:iCs/>
          <w:color w:val="FF0000"/>
          <w:sz w:val="22"/>
          <w:szCs w:val="22"/>
        </w:rPr>
        <w:t>)</w:t>
      </w:r>
    </w:p>
    <w:p w14:paraId="4928F533" w14:textId="4DE468C1" w:rsidR="002D6861" w:rsidRPr="00562D42" w:rsidRDefault="0003625C" w:rsidP="002D6861">
      <w:pPr>
        <w:pStyle w:val="Corpsdetexte"/>
        <w:spacing w:before="40" w:after="40"/>
        <w:rPr>
          <w:sz w:val="22"/>
          <w:szCs w:val="22"/>
        </w:rPr>
      </w:pPr>
      <w:r w:rsidRPr="0003625C">
        <w:rPr>
          <w:b/>
          <w:bCs/>
          <w:sz w:val="22"/>
          <w:szCs w:val="22"/>
        </w:rPr>
        <w:t>VU</w:t>
      </w:r>
      <w:r w:rsidR="002D6861" w:rsidRPr="00562D42">
        <w:rPr>
          <w:sz w:val="22"/>
          <w:szCs w:val="22"/>
        </w:rPr>
        <w:t xml:space="preserve"> la délibération créant l’emploi permanent de</w:t>
      </w:r>
      <w:r w:rsidR="00C215DD">
        <w:rPr>
          <w:sz w:val="22"/>
          <w:szCs w:val="22"/>
        </w:rPr>
        <w:t xml:space="preserve">                                       d</w:t>
      </w:r>
      <w:r w:rsidR="002D6861" w:rsidRPr="00562D42">
        <w:rPr>
          <w:sz w:val="22"/>
          <w:szCs w:val="22"/>
        </w:rPr>
        <w:t xml:space="preserve">ans le grade de ……………………………………………………………………………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préciser le grade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contractuel </w:t>
      </w:r>
      <w:r w:rsidR="002D6861" w:rsidRPr="00562D42">
        <w:rPr>
          <w:iCs/>
          <w:sz w:val="22"/>
          <w:szCs w:val="22"/>
        </w:rPr>
        <w:t xml:space="preserve">relevant de la catégorie…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A, B ou C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à temps complet ou non complet pour ………… heures hebdomadaires et fixant le niveau de recrutement et la rémunération ;</w:t>
      </w:r>
    </w:p>
    <w:p w14:paraId="43539459" w14:textId="41F50FEB" w:rsidR="002D6861" w:rsidRDefault="002D6861" w:rsidP="002D6861">
      <w:pPr>
        <w:pStyle w:val="Corpsdetexte"/>
        <w:tabs>
          <w:tab w:val="left" w:pos="426"/>
        </w:tabs>
        <w:spacing w:before="40" w:after="40"/>
        <w:rPr>
          <w:sz w:val="22"/>
          <w:szCs w:val="22"/>
        </w:rPr>
      </w:pPr>
      <w:r w:rsidRPr="00562D42">
        <w:rPr>
          <w:sz w:val="22"/>
          <w:szCs w:val="22"/>
        </w:rPr>
        <w:t xml:space="preserve"> </w:t>
      </w:r>
    </w:p>
    <w:p w14:paraId="71708ABA" w14:textId="0586F20B" w:rsidR="00C215DD" w:rsidRDefault="00C215DD" w:rsidP="002D6861">
      <w:pPr>
        <w:pStyle w:val="Corpsdetexte"/>
        <w:tabs>
          <w:tab w:val="left" w:pos="426"/>
        </w:tabs>
        <w:spacing w:before="40" w:after="40"/>
        <w:rPr>
          <w:sz w:val="22"/>
          <w:szCs w:val="22"/>
        </w:rPr>
      </w:pPr>
    </w:p>
    <w:p w14:paraId="250035D6" w14:textId="141E222B" w:rsidR="00C215DD" w:rsidRDefault="00C215DD" w:rsidP="002D6861">
      <w:pPr>
        <w:pStyle w:val="Corpsdetexte"/>
        <w:tabs>
          <w:tab w:val="left" w:pos="426"/>
        </w:tabs>
        <w:spacing w:before="40" w:after="40"/>
        <w:rPr>
          <w:sz w:val="22"/>
          <w:szCs w:val="22"/>
        </w:rPr>
      </w:pPr>
    </w:p>
    <w:p w14:paraId="631193C6" w14:textId="77777777" w:rsidR="00C215DD" w:rsidRPr="00562D42" w:rsidRDefault="00C215DD" w:rsidP="002D6861">
      <w:pPr>
        <w:pStyle w:val="Corpsdetexte"/>
        <w:tabs>
          <w:tab w:val="left" w:pos="426"/>
        </w:tabs>
        <w:spacing w:before="40" w:after="40"/>
        <w:rPr>
          <w:sz w:val="22"/>
          <w:szCs w:val="22"/>
        </w:rPr>
      </w:pPr>
    </w:p>
    <w:p w14:paraId="35CD6C90" w14:textId="37C1F870" w:rsidR="00AB6D47" w:rsidRPr="00562D42" w:rsidRDefault="00AB6D47" w:rsidP="00AB6D47">
      <w:pPr>
        <w:pStyle w:val="Corpsdetexte"/>
        <w:tabs>
          <w:tab w:val="left" w:pos="426"/>
        </w:tabs>
        <w:spacing w:before="40" w:after="40"/>
        <w:rPr>
          <w:b/>
          <w:i/>
          <w:iCs/>
          <w:color w:val="FF0000"/>
          <w:sz w:val="22"/>
          <w:szCs w:val="22"/>
        </w:rPr>
      </w:pPr>
      <w:r w:rsidRPr="00562D42">
        <w:rPr>
          <w:b/>
          <w:i/>
          <w:iCs/>
          <w:color w:val="FF0000"/>
          <w:sz w:val="22"/>
          <w:szCs w:val="22"/>
        </w:rPr>
        <w:lastRenderedPageBreak/>
        <w:t>(Si recrutement article 3-3-3°</w:t>
      </w:r>
      <w:r>
        <w:rPr>
          <w:b/>
          <w:i/>
          <w:iCs/>
          <w:color w:val="FF0000"/>
          <w:sz w:val="22"/>
          <w:szCs w:val="22"/>
        </w:rPr>
        <w:t xml:space="preserve"> bis </w:t>
      </w:r>
      <w:r w:rsidRPr="00562D42">
        <w:rPr>
          <w:b/>
          <w:i/>
          <w:iCs/>
          <w:color w:val="FF0000"/>
          <w:sz w:val="22"/>
          <w:szCs w:val="22"/>
        </w:rPr>
        <w:t xml:space="preserve">- </w:t>
      </w:r>
      <w:r>
        <w:rPr>
          <w:b/>
          <w:i/>
          <w:iCs/>
          <w:color w:val="FF0000"/>
          <w:sz w:val="22"/>
          <w:szCs w:val="22"/>
        </w:rPr>
        <w:t>emploi permanent dans les communes nouvelles issues de la fusion de communes de moins de 1</w:t>
      </w:r>
      <w:r w:rsidR="00A27D2B">
        <w:rPr>
          <w:b/>
          <w:i/>
          <w:iCs/>
          <w:color w:val="FF0000"/>
          <w:sz w:val="22"/>
          <w:szCs w:val="22"/>
        </w:rPr>
        <w:t xml:space="preserve"> </w:t>
      </w:r>
      <w:r>
        <w:rPr>
          <w:b/>
          <w:i/>
          <w:iCs/>
          <w:color w:val="FF0000"/>
          <w:sz w:val="22"/>
          <w:szCs w:val="22"/>
        </w:rPr>
        <w:t>000 habitants, pendant une période de 3 années suivant leur création, prolongée, le cas échéant, jusqu’au 1</w:t>
      </w:r>
      <w:r w:rsidRPr="00AB6D47">
        <w:rPr>
          <w:b/>
          <w:i/>
          <w:iCs/>
          <w:color w:val="FF0000"/>
          <w:sz w:val="22"/>
          <w:szCs w:val="22"/>
          <w:vertAlign w:val="superscript"/>
        </w:rPr>
        <w:t>er</w:t>
      </w:r>
      <w:r>
        <w:rPr>
          <w:b/>
          <w:i/>
          <w:iCs/>
          <w:color w:val="FF0000"/>
          <w:sz w:val="22"/>
          <w:szCs w:val="22"/>
        </w:rPr>
        <w:t xml:space="preserve"> renouvellement de leur conseil municipal suivant cette même création,</w:t>
      </w:r>
      <w:r w:rsidR="00C75779">
        <w:rPr>
          <w:b/>
          <w:i/>
          <w:iCs/>
          <w:color w:val="FF0000"/>
          <w:sz w:val="22"/>
          <w:szCs w:val="22"/>
        </w:rPr>
        <w:t xml:space="preserve"> </w:t>
      </w:r>
      <w:r>
        <w:rPr>
          <w:b/>
          <w:i/>
          <w:iCs/>
          <w:color w:val="FF0000"/>
          <w:sz w:val="22"/>
          <w:szCs w:val="22"/>
        </w:rPr>
        <w:t>pour tous les emplois (quel que soit le temps de travail et quelle que soit la catégorie</w:t>
      </w:r>
      <w:r w:rsidR="00A27D2B">
        <w:rPr>
          <w:b/>
          <w:i/>
          <w:iCs/>
          <w:color w:val="FF0000"/>
          <w:sz w:val="22"/>
          <w:szCs w:val="22"/>
        </w:rPr>
        <w:t>)</w:t>
      </w:r>
    </w:p>
    <w:p w14:paraId="24CAA2CF" w14:textId="77777777" w:rsidR="00AB6D47" w:rsidRPr="00562D42" w:rsidRDefault="00AB6D47" w:rsidP="00AB6D47">
      <w:pPr>
        <w:pStyle w:val="Corpsdetexte"/>
        <w:spacing w:before="40" w:after="40"/>
        <w:rPr>
          <w:sz w:val="22"/>
          <w:szCs w:val="22"/>
        </w:rPr>
      </w:pPr>
      <w:r w:rsidRPr="0003625C">
        <w:rPr>
          <w:b/>
          <w:bCs/>
          <w:sz w:val="22"/>
          <w:szCs w:val="22"/>
        </w:rPr>
        <w:t>VU</w:t>
      </w:r>
      <w:r w:rsidRPr="00562D42">
        <w:rPr>
          <w:sz w:val="22"/>
          <w:szCs w:val="22"/>
        </w:rPr>
        <w:t xml:space="preserve"> la délibération créant l’emploi permanent de</w:t>
      </w:r>
      <w:r>
        <w:rPr>
          <w:sz w:val="22"/>
          <w:szCs w:val="22"/>
        </w:rPr>
        <w:t xml:space="preserve">                                       d</w:t>
      </w:r>
      <w:r w:rsidRPr="00562D42">
        <w:rPr>
          <w:sz w:val="22"/>
          <w:szCs w:val="22"/>
        </w:rPr>
        <w:t xml:space="preserve">ans le grade de …………………………………………………………………………… </w:t>
      </w:r>
      <w:r w:rsidRPr="00562D42">
        <w:rPr>
          <w:i/>
          <w:sz w:val="22"/>
          <w:szCs w:val="22"/>
        </w:rPr>
        <w:t>(</w:t>
      </w:r>
      <w:r w:rsidRPr="00562D42">
        <w:rPr>
          <w:b/>
          <w:i/>
          <w:iCs/>
          <w:color w:val="FF0000"/>
          <w:sz w:val="22"/>
          <w:szCs w:val="22"/>
        </w:rPr>
        <w:t>préciser le grade</w:t>
      </w:r>
      <w:r w:rsidRPr="00562D42">
        <w:rPr>
          <w:i/>
          <w:sz w:val="22"/>
          <w:szCs w:val="22"/>
        </w:rPr>
        <w:t>)</w:t>
      </w:r>
      <w:r w:rsidRPr="00562D42">
        <w:rPr>
          <w:sz w:val="22"/>
          <w:szCs w:val="22"/>
        </w:rPr>
        <w:t xml:space="preserve"> contractuel </w:t>
      </w:r>
      <w:r w:rsidRPr="00562D42">
        <w:rPr>
          <w:iCs/>
          <w:sz w:val="22"/>
          <w:szCs w:val="22"/>
        </w:rPr>
        <w:t xml:space="preserve">relevant de la catégorie… </w:t>
      </w:r>
      <w:r w:rsidRPr="00562D42">
        <w:rPr>
          <w:i/>
          <w:sz w:val="22"/>
          <w:szCs w:val="22"/>
        </w:rPr>
        <w:t>(</w:t>
      </w:r>
      <w:r w:rsidRPr="00562D42">
        <w:rPr>
          <w:b/>
          <w:i/>
          <w:iCs/>
          <w:color w:val="FF0000"/>
          <w:sz w:val="22"/>
          <w:szCs w:val="22"/>
        </w:rPr>
        <w:t>A, B ou C</w:t>
      </w:r>
      <w:r w:rsidRPr="00562D42">
        <w:rPr>
          <w:i/>
          <w:sz w:val="22"/>
          <w:szCs w:val="22"/>
        </w:rPr>
        <w:t>)</w:t>
      </w:r>
      <w:r w:rsidRPr="00562D42">
        <w:rPr>
          <w:sz w:val="22"/>
          <w:szCs w:val="22"/>
        </w:rPr>
        <w:t xml:space="preserve"> à temps complet ou non complet pour ………… heures hebdomadaires et fixant le niveau de recrutement et la rémunération ;</w:t>
      </w:r>
    </w:p>
    <w:p w14:paraId="2C45307F" w14:textId="77777777" w:rsidR="00AB6D47" w:rsidRDefault="00AB6D47" w:rsidP="002D6861">
      <w:pPr>
        <w:pStyle w:val="Corpsdetexte"/>
        <w:spacing w:before="40" w:after="40"/>
        <w:rPr>
          <w:b/>
          <w:i/>
          <w:iCs/>
          <w:color w:val="FF0000"/>
          <w:sz w:val="22"/>
          <w:szCs w:val="22"/>
          <w:u w:val="single"/>
        </w:rPr>
      </w:pPr>
    </w:p>
    <w:p w14:paraId="786EE69B" w14:textId="40E27983" w:rsidR="002D6861" w:rsidRPr="00562D42" w:rsidRDefault="002D6861" w:rsidP="002D6861">
      <w:pPr>
        <w:pStyle w:val="Corpsdetexte"/>
        <w:spacing w:before="40" w:after="40"/>
        <w:rPr>
          <w:b/>
          <w:i/>
          <w:iCs/>
          <w:color w:val="FF0000"/>
          <w:sz w:val="22"/>
          <w:szCs w:val="22"/>
          <w:u w:val="single"/>
        </w:rPr>
      </w:pPr>
      <w:r w:rsidRPr="00562D42">
        <w:rPr>
          <w:b/>
          <w:i/>
          <w:iCs/>
          <w:color w:val="FF0000"/>
          <w:sz w:val="22"/>
          <w:szCs w:val="22"/>
          <w:u w:val="single"/>
        </w:rPr>
        <w:t>ou</w:t>
      </w:r>
    </w:p>
    <w:p w14:paraId="10D426D0" w14:textId="1511137A" w:rsidR="00B456B4" w:rsidRDefault="00B456B4" w:rsidP="002D6861">
      <w:pPr>
        <w:pStyle w:val="Corpsdetexte"/>
        <w:spacing w:before="40" w:after="40"/>
        <w:rPr>
          <w:b/>
          <w:i/>
          <w:iCs/>
          <w:color w:val="FF0000"/>
          <w:sz w:val="22"/>
          <w:szCs w:val="22"/>
        </w:rPr>
      </w:pPr>
      <w:r w:rsidRPr="00B456B4">
        <w:rPr>
          <w:b/>
          <w:i/>
          <w:iCs/>
          <w:color w:val="FF0000"/>
          <w:sz w:val="22"/>
          <w:szCs w:val="22"/>
        </w:rPr>
        <w:t>(Si recrutement article 3-3-4° - emploi permanent dans les autres collectivités territoriale ou établissements, pour tous les emplois à temps non complet lorsque la quotité de temps de travail est inférieure à 50%)</w:t>
      </w:r>
    </w:p>
    <w:p w14:paraId="6041E149" w14:textId="43543724" w:rsidR="002D6861" w:rsidRPr="00562D42" w:rsidRDefault="0003625C" w:rsidP="002D6861">
      <w:pPr>
        <w:pStyle w:val="Corpsdetexte"/>
        <w:spacing w:before="40" w:after="40"/>
        <w:rPr>
          <w:sz w:val="22"/>
          <w:szCs w:val="22"/>
        </w:rPr>
      </w:pPr>
      <w:r w:rsidRPr="0003625C">
        <w:rPr>
          <w:b/>
          <w:bCs/>
          <w:sz w:val="22"/>
          <w:szCs w:val="22"/>
        </w:rPr>
        <w:t>VU</w:t>
      </w:r>
      <w:r w:rsidR="002D6861" w:rsidRPr="00562D42">
        <w:rPr>
          <w:sz w:val="22"/>
          <w:szCs w:val="22"/>
        </w:rPr>
        <w:t xml:space="preserve"> la délibération créant l’emploi permanent de …………………………………………………………………………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intitulé du poste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dans le grade de ………………………………………………………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préciser le grade</w:t>
      </w:r>
      <w:r w:rsidR="002D6861" w:rsidRPr="00562D42">
        <w:rPr>
          <w:i/>
          <w:sz w:val="22"/>
          <w:szCs w:val="22"/>
        </w:rPr>
        <w:t xml:space="preserve">) </w:t>
      </w:r>
      <w:r w:rsidR="002D6861" w:rsidRPr="00562D42">
        <w:rPr>
          <w:sz w:val="22"/>
          <w:szCs w:val="22"/>
        </w:rPr>
        <w:t xml:space="preserve">contractuel </w:t>
      </w:r>
      <w:r w:rsidR="002D6861" w:rsidRPr="00562D42">
        <w:rPr>
          <w:iCs/>
          <w:sz w:val="22"/>
          <w:szCs w:val="22"/>
        </w:rPr>
        <w:t xml:space="preserve">relevant de la catégorie…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A, B ou C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à temps non complet dans une commune de moins de 1000 habitants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ou groupements composés de communes dont la population moyenne est inférieure à ce seuil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pour ………… heures hebdomadaires </w:t>
      </w:r>
      <w:r w:rsidR="002D6861" w:rsidRPr="00562D42">
        <w:rPr>
          <w:b/>
          <w:i/>
          <w:sz w:val="22"/>
          <w:szCs w:val="22"/>
          <w:u w:val="single"/>
        </w:rPr>
        <w:t>(durée strictement inférieure à 17h30)</w:t>
      </w:r>
      <w:r w:rsidR="002D6861" w:rsidRPr="00562D42">
        <w:rPr>
          <w:sz w:val="22"/>
          <w:szCs w:val="22"/>
        </w:rPr>
        <w:t xml:space="preserve"> et fixant le niveau de recrutement et la rémunération ;</w:t>
      </w:r>
    </w:p>
    <w:p w14:paraId="5A6C8BA1" w14:textId="77777777" w:rsidR="002D6861" w:rsidRPr="00562D42" w:rsidRDefault="002D6861" w:rsidP="002D6861">
      <w:pPr>
        <w:pStyle w:val="Corpsdetexte"/>
        <w:tabs>
          <w:tab w:val="left" w:pos="426"/>
        </w:tabs>
        <w:spacing w:before="40" w:after="40"/>
        <w:rPr>
          <w:sz w:val="22"/>
          <w:szCs w:val="22"/>
        </w:rPr>
      </w:pPr>
    </w:p>
    <w:p w14:paraId="11357EBA" w14:textId="77777777" w:rsidR="002D6861" w:rsidRPr="00562D42" w:rsidRDefault="002D6861" w:rsidP="002D6861">
      <w:pPr>
        <w:pStyle w:val="Corpsdetexte"/>
        <w:spacing w:before="40" w:after="40"/>
        <w:rPr>
          <w:b/>
          <w:i/>
          <w:iCs/>
          <w:color w:val="FF0000"/>
          <w:sz w:val="22"/>
          <w:szCs w:val="22"/>
          <w:u w:val="single"/>
        </w:rPr>
      </w:pPr>
      <w:r w:rsidRPr="00562D42">
        <w:rPr>
          <w:b/>
          <w:i/>
          <w:iCs/>
          <w:color w:val="FF0000"/>
          <w:sz w:val="22"/>
          <w:szCs w:val="22"/>
          <w:u w:val="single"/>
        </w:rPr>
        <w:t>ou</w:t>
      </w:r>
    </w:p>
    <w:p w14:paraId="4C4B53E0" w14:textId="48D1E418" w:rsidR="002D6861" w:rsidRPr="00562D42" w:rsidRDefault="002D6861" w:rsidP="002D6861">
      <w:pPr>
        <w:pStyle w:val="Corpsdetexte"/>
        <w:tabs>
          <w:tab w:val="left" w:pos="426"/>
        </w:tabs>
        <w:spacing w:before="40" w:after="40"/>
        <w:rPr>
          <w:b/>
          <w:i/>
          <w:iCs/>
          <w:color w:val="FF0000"/>
          <w:sz w:val="22"/>
          <w:szCs w:val="22"/>
        </w:rPr>
      </w:pPr>
      <w:r w:rsidRPr="00562D42">
        <w:rPr>
          <w:b/>
          <w:i/>
          <w:iCs/>
          <w:color w:val="FF0000"/>
          <w:sz w:val="22"/>
          <w:szCs w:val="22"/>
        </w:rPr>
        <w:t xml:space="preserve">(Si recrutement article 3-3-5° - </w:t>
      </w:r>
      <w:r w:rsidR="00A27D2B">
        <w:rPr>
          <w:b/>
          <w:i/>
          <w:iCs/>
          <w:color w:val="FF0000"/>
          <w:sz w:val="22"/>
          <w:szCs w:val="22"/>
        </w:rPr>
        <w:t>Emploi permanent dans les c</w:t>
      </w:r>
      <w:r w:rsidRPr="00562D42">
        <w:rPr>
          <w:b/>
          <w:i/>
          <w:iCs/>
          <w:color w:val="FF0000"/>
          <w:sz w:val="22"/>
          <w:szCs w:val="22"/>
        </w:rPr>
        <w:t>ommunes de moins de 2</w:t>
      </w:r>
      <w:r w:rsidR="00A27D2B">
        <w:rPr>
          <w:b/>
          <w:i/>
          <w:iCs/>
          <w:color w:val="FF0000"/>
          <w:sz w:val="22"/>
          <w:szCs w:val="22"/>
        </w:rPr>
        <w:t xml:space="preserve"> </w:t>
      </w:r>
      <w:r w:rsidRPr="00562D42">
        <w:rPr>
          <w:b/>
          <w:i/>
          <w:iCs/>
          <w:color w:val="FF0000"/>
          <w:sz w:val="22"/>
          <w:szCs w:val="22"/>
        </w:rPr>
        <w:t>000 habitants</w:t>
      </w:r>
      <w:r w:rsidR="00A27D2B">
        <w:rPr>
          <w:b/>
          <w:i/>
          <w:iCs/>
          <w:color w:val="FF0000"/>
          <w:sz w:val="22"/>
          <w:szCs w:val="22"/>
        </w:rPr>
        <w:t xml:space="preserve"> et dans les groupements de communes de moins de 10 000 habitants, l</w:t>
      </w:r>
      <w:r w:rsidR="00810DA3" w:rsidRPr="00810DA3">
        <w:rPr>
          <w:b/>
          <w:i/>
          <w:iCs/>
          <w:color w:val="FF0000"/>
          <w:sz w:val="22"/>
          <w:szCs w:val="22"/>
        </w:rPr>
        <w:t>orsque la création ou la suppression d’un emploi dépend de la décision d’une autorité qui s’impose à la collectivité en matière de création, de changement de périmètre ou de suppression d’un service public (par exemple pour la création d’une agence post</w:t>
      </w:r>
      <w:r w:rsidR="00810DA3">
        <w:rPr>
          <w:b/>
          <w:i/>
          <w:iCs/>
          <w:color w:val="FF0000"/>
          <w:sz w:val="22"/>
          <w:szCs w:val="22"/>
        </w:rPr>
        <w:t>ale</w:t>
      </w:r>
      <w:r w:rsidRPr="00562D42">
        <w:rPr>
          <w:b/>
          <w:i/>
          <w:iCs/>
          <w:color w:val="FF0000"/>
          <w:sz w:val="22"/>
          <w:szCs w:val="22"/>
        </w:rPr>
        <w:t>)</w:t>
      </w:r>
    </w:p>
    <w:p w14:paraId="00DD9BF5" w14:textId="60EB7635" w:rsidR="002D6861" w:rsidRPr="00562D42" w:rsidRDefault="0003625C" w:rsidP="002D6861">
      <w:pPr>
        <w:pStyle w:val="Corpsdetexte"/>
        <w:spacing w:before="40" w:after="40"/>
        <w:rPr>
          <w:sz w:val="22"/>
          <w:szCs w:val="22"/>
        </w:rPr>
      </w:pPr>
      <w:r w:rsidRPr="0003625C">
        <w:rPr>
          <w:b/>
          <w:bCs/>
          <w:sz w:val="22"/>
          <w:szCs w:val="22"/>
        </w:rPr>
        <w:t>VU</w:t>
      </w:r>
      <w:r w:rsidR="002D6861" w:rsidRPr="00562D42">
        <w:rPr>
          <w:sz w:val="22"/>
          <w:szCs w:val="22"/>
        </w:rPr>
        <w:t xml:space="preserve"> la délibération créant l’emploi permanent de …………………………………………………………………………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intitulé du poste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dans le grade de ………………………………………………………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préciser le grade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contractuel </w:t>
      </w:r>
      <w:r w:rsidR="002D6861" w:rsidRPr="00562D42">
        <w:rPr>
          <w:iCs/>
          <w:sz w:val="22"/>
          <w:szCs w:val="22"/>
        </w:rPr>
        <w:t xml:space="preserve">relevant de la catégorie… </w:t>
      </w:r>
      <w:r w:rsidR="002D6861" w:rsidRPr="00562D42">
        <w:rPr>
          <w:i/>
          <w:sz w:val="22"/>
          <w:szCs w:val="22"/>
        </w:rPr>
        <w:t>(</w:t>
      </w:r>
      <w:r w:rsidR="002D6861" w:rsidRPr="00562D42">
        <w:rPr>
          <w:b/>
          <w:i/>
          <w:iCs/>
          <w:color w:val="FF0000"/>
          <w:sz w:val="22"/>
          <w:szCs w:val="22"/>
        </w:rPr>
        <w:t>A, B ou C</w:t>
      </w:r>
      <w:r w:rsidR="002D6861" w:rsidRPr="00562D42">
        <w:rPr>
          <w:i/>
          <w:sz w:val="22"/>
          <w:szCs w:val="22"/>
        </w:rPr>
        <w:t>)</w:t>
      </w:r>
      <w:r w:rsidR="002D6861" w:rsidRPr="00562D42">
        <w:rPr>
          <w:sz w:val="22"/>
          <w:szCs w:val="22"/>
        </w:rPr>
        <w:t xml:space="preserve"> à temps complet ou temps non complet pour ………… heures hebdomadaires et fixant le niveau de recrutement et la rémunération ;</w:t>
      </w:r>
    </w:p>
    <w:p w14:paraId="50B4C8D7" w14:textId="77777777" w:rsidR="002D6861" w:rsidRPr="00562D42" w:rsidRDefault="002D6861" w:rsidP="002D6861">
      <w:pPr>
        <w:pStyle w:val="Corpsdetexte"/>
        <w:tabs>
          <w:tab w:val="left" w:pos="426"/>
        </w:tabs>
        <w:spacing w:before="40" w:after="40"/>
        <w:rPr>
          <w:sz w:val="22"/>
          <w:szCs w:val="22"/>
        </w:rPr>
      </w:pPr>
    </w:p>
    <w:p w14:paraId="4289BAD8" w14:textId="57AB7646" w:rsidR="002D6861" w:rsidRPr="00562D42" w:rsidRDefault="0003625C" w:rsidP="002D6861">
      <w:pPr>
        <w:pStyle w:val="VuConsidrant"/>
        <w:spacing w:before="40" w:after="40"/>
        <w:rPr>
          <w:rFonts w:ascii="Times New Roman" w:hAnsi="Times New Roman" w:cs="Times New Roman"/>
          <w:sz w:val="22"/>
          <w:szCs w:val="22"/>
        </w:rPr>
      </w:pPr>
      <w:r w:rsidRPr="0003625C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2D6861" w:rsidRPr="00562D42">
        <w:rPr>
          <w:rFonts w:ascii="Times New Roman" w:hAnsi="Times New Roman" w:cs="Times New Roman"/>
          <w:sz w:val="22"/>
          <w:szCs w:val="22"/>
        </w:rPr>
        <w:t xml:space="preserve"> la déclaration de vacance d’emploi auprès du Centre de Gestion de la Fonction Publique Territoriale d</w:t>
      </w:r>
      <w:r w:rsidR="00810DA3">
        <w:rPr>
          <w:rFonts w:ascii="Times New Roman" w:hAnsi="Times New Roman" w:cs="Times New Roman"/>
          <w:sz w:val="22"/>
          <w:szCs w:val="22"/>
        </w:rPr>
        <w:t>e l</w:t>
      </w:r>
      <w:r w:rsidR="002D6861" w:rsidRPr="00562D42">
        <w:rPr>
          <w:rFonts w:ascii="Times New Roman" w:hAnsi="Times New Roman" w:cs="Times New Roman"/>
          <w:sz w:val="22"/>
          <w:szCs w:val="22"/>
        </w:rPr>
        <w:t>’Indre</w:t>
      </w:r>
      <w:r w:rsidR="00810DA3">
        <w:rPr>
          <w:rFonts w:ascii="Times New Roman" w:hAnsi="Times New Roman" w:cs="Times New Roman"/>
          <w:sz w:val="22"/>
          <w:szCs w:val="22"/>
        </w:rPr>
        <w:t>,</w:t>
      </w:r>
      <w:r w:rsidR="002D6861" w:rsidRPr="00562D42">
        <w:rPr>
          <w:rFonts w:ascii="Times New Roman" w:hAnsi="Times New Roman" w:cs="Times New Roman"/>
          <w:sz w:val="22"/>
          <w:szCs w:val="22"/>
        </w:rPr>
        <w:t xml:space="preserve"> sous le n°…………………………… ;</w:t>
      </w:r>
    </w:p>
    <w:p w14:paraId="38D1D480" w14:textId="77777777" w:rsidR="00A04364" w:rsidRPr="00562D42" w:rsidRDefault="00A04364" w:rsidP="002D6861">
      <w:pPr>
        <w:pStyle w:val="VuConsidrant"/>
        <w:spacing w:before="40" w:after="40"/>
        <w:rPr>
          <w:rFonts w:ascii="Times New Roman" w:hAnsi="Times New Roman" w:cs="Times New Roman"/>
          <w:sz w:val="22"/>
          <w:szCs w:val="22"/>
        </w:rPr>
      </w:pPr>
    </w:p>
    <w:p w14:paraId="64D1F8C8" w14:textId="2319708B" w:rsidR="002D6861" w:rsidRPr="00562D42" w:rsidRDefault="0003625C" w:rsidP="002D6861">
      <w:pPr>
        <w:pStyle w:val="VuConsidrant"/>
        <w:spacing w:before="40" w:after="40"/>
        <w:rPr>
          <w:rFonts w:ascii="Times New Roman" w:hAnsi="Times New Roman" w:cs="Times New Roman"/>
          <w:sz w:val="22"/>
          <w:szCs w:val="22"/>
        </w:rPr>
      </w:pPr>
      <w:r w:rsidRPr="0003625C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2D6861" w:rsidRPr="00562D42">
        <w:rPr>
          <w:rFonts w:ascii="Times New Roman" w:hAnsi="Times New Roman" w:cs="Times New Roman"/>
          <w:sz w:val="22"/>
          <w:szCs w:val="22"/>
        </w:rPr>
        <w:t xml:space="preserve"> les actes de nomination et de renouvellement de nomination en date des ………………… ;</w:t>
      </w:r>
    </w:p>
    <w:p w14:paraId="6641F908" w14:textId="77777777" w:rsidR="00A04364" w:rsidRPr="00562D42" w:rsidRDefault="00A04364" w:rsidP="002D6861">
      <w:pPr>
        <w:pStyle w:val="VuConsidrant"/>
        <w:spacing w:before="40" w:after="40"/>
        <w:rPr>
          <w:rFonts w:ascii="Times New Roman" w:hAnsi="Times New Roman" w:cs="Times New Roman"/>
          <w:sz w:val="22"/>
          <w:szCs w:val="22"/>
        </w:rPr>
      </w:pPr>
    </w:p>
    <w:p w14:paraId="0BFB82B9" w14:textId="77777777" w:rsidR="002D6861" w:rsidRPr="00562D42" w:rsidRDefault="002D6861" w:rsidP="002D6861">
      <w:pPr>
        <w:pStyle w:val="VuConsidrant"/>
        <w:spacing w:before="40" w:after="40"/>
        <w:rPr>
          <w:rFonts w:ascii="Times New Roman" w:hAnsi="Times New Roman" w:cs="Times New Roman"/>
          <w:sz w:val="22"/>
          <w:szCs w:val="22"/>
        </w:rPr>
      </w:pPr>
      <w:r w:rsidRPr="0003625C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562D42">
        <w:rPr>
          <w:rFonts w:ascii="Times New Roman" w:hAnsi="Times New Roman" w:cs="Times New Roman"/>
          <w:sz w:val="22"/>
          <w:szCs w:val="22"/>
        </w:rPr>
        <w:t xml:space="preserve"> que </w:t>
      </w:r>
      <w:r w:rsidR="00F41FD1" w:rsidRPr="00562D42">
        <w:rPr>
          <w:rFonts w:ascii="Times New Roman" w:hAnsi="Times New Roman" w:cs="Times New Roman"/>
          <w:sz w:val="22"/>
          <w:szCs w:val="22"/>
        </w:rPr>
        <w:t>les contrats ont été établis</w:t>
      </w:r>
      <w:r w:rsidRPr="00562D42">
        <w:rPr>
          <w:rFonts w:ascii="Times New Roman" w:hAnsi="Times New Roman" w:cs="Times New Roman"/>
          <w:sz w:val="22"/>
          <w:szCs w:val="22"/>
        </w:rPr>
        <w:t xml:space="preserve"> sur la base </w:t>
      </w:r>
      <w:r w:rsidRPr="00562D42">
        <w:rPr>
          <w:rFonts w:ascii="Times New Roman" w:hAnsi="Times New Roman" w:cs="Times New Roman"/>
          <w:iCs/>
          <w:sz w:val="22"/>
          <w:szCs w:val="22"/>
        </w:rPr>
        <w:t xml:space="preserve">de l’article …………………… </w:t>
      </w:r>
      <w:r w:rsidRPr="00562D42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Pr="00562D42">
        <w:rPr>
          <w:rFonts w:ascii="Times New Roman" w:hAnsi="Times New Roman" w:cs="Times New Roman"/>
          <w:b/>
          <w:i/>
          <w:iCs/>
          <w:color w:val="FF0000"/>
          <w:sz w:val="22"/>
          <w:szCs w:val="22"/>
        </w:rPr>
        <w:t xml:space="preserve">3-3-1°, 3-3-2°, </w:t>
      </w:r>
      <w:r w:rsidRPr="00562D42">
        <w:rPr>
          <w:rFonts w:ascii="Times New Roman" w:hAnsi="Times New Roman" w:cs="Times New Roman"/>
          <w:b/>
          <w:i/>
          <w:iCs/>
          <w:color w:val="E36C0A"/>
          <w:sz w:val="22"/>
          <w:szCs w:val="22"/>
        </w:rPr>
        <w:t>3</w:t>
      </w:r>
      <w:r w:rsidRPr="00562D42">
        <w:rPr>
          <w:rFonts w:ascii="Times New Roman" w:hAnsi="Times New Roman" w:cs="Times New Roman"/>
          <w:b/>
          <w:i/>
          <w:iCs/>
          <w:color w:val="FF0000"/>
          <w:sz w:val="22"/>
          <w:szCs w:val="22"/>
        </w:rPr>
        <w:t>-3-3°, 3-3-4° ou 3-3-5°</w:t>
      </w:r>
      <w:r w:rsidRPr="00562D42">
        <w:rPr>
          <w:rFonts w:ascii="Times New Roman" w:hAnsi="Times New Roman" w:cs="Times New Roman"/>
          <w:i/>
          <w:iCs/>
          <w:color w:val="FF0000"/>
          <w:sz w:val="22"/>
          <w:szCs w:val="22"/>
        </w:rPr>
        <w:t>)</w:t>
      </w:r>
      <w:r w:rsidRPr="00562D42">
        <w:rPr>
          <w:rFonts w:ascii="Times New Roman" w:hAnsi="Times New Roman" w:cs="Times New Roman"/>
          <w:iCs/>
          <w:color w:val="FF0000"/>
          <w:sz w:val="22"/>
          <w:szCs w:val="22"/>
        </w:rPr>
        <w:t xml:space="preserve"> </w:t>
      </w:r>
      <w:r w:rsidRPr="00562D42">
        <w:rPr>
          <w:rFonts w:ascii="Times New Roman" w:hAnsi="Times New Roman" w:cs="Times New Roman"/>
          <w:iCs/>
          <w:sz w:val="22"/>
          <w:szCs w:val="22"/>
        </w:rPr>
        <w:t>de la loi n°84-53 du 26 janvier 1984</w:t>
      </w:r>
      <w:r w:rsidRPr="00562D42">
        <w:rPr>
          <w:rFonts w:ascii="Times New Roman" w:hAnsi="Times New Roman" w:cs="Times New Roman"/>
          <w:sz w:val="22"/>
          <w:szCs w:val="22"/>
        </w:rPr>
        <w:t xml:space="preserve"> et que la durée des contrats précédents est égale à 6 ans ;</w:t>
      </w:r>
    </w:p>
    <w:p w14:paraId="4AD2AC61" w14:textId="77777777" w:rsidR="002D6861" w:rsidRPr="00562D42" w:rsidRDefault="002D6861">
      <w:pPr>
        <w:rPr>
          <w:sz w:val="22"/>
          <w:szCs w:val="22"/>
        </w:rPr>
      </w:pPr>
    </w:p>
    <w:p w14:paraId="0F2BCF6C" w14:textId="77777777" w:rsidR="00F41FD1" w:rsidRPr="00562D42" w:rsidRDefault="00F41FD1" w:rsidP="00F41FD1">
      <w:pPr>
        <w:jc w:val="both"/>
        <w:rPr>
          <w:sz w:val="22"/>
          <w:szCs w:val="22"/>
        </w:rPr>
      </w:pPr>
      <w:r w:rsidRPr="00562D42">
        <w:rPr>
          <w:sz w:val="22"/>
          <w:szCs w:val="22"/>
        </w:rPr>
        <w:t xml:space="preserve">Aussi, </w:t>
      </w:r>
      <w:r w:rsidR="00DF63D2" w:rsidRPr="00562D42">
        <w:rPr>
          <w:sz w:val="22"/>
          <w:szCs w:val="22"/>
        </w:rPr>
        <w:t>M. le maire/président</w:t>
      </w:r>
      <w:r w:rsidRPr="00562D42">
        <w:rPr>
          <w:sz w:val="22"/>
          <w:szCs w:val="22"/>
        </w:rPr>
        <w:t xml:space="preserve"> propose de transformer en Contrat à Durée Indéterminée les Contrats à Durée Déterminée conclus du</w:t>
      </w:r>
      <w:r w:rsidR="00DF63D2" w:rsidRPr="00562D42">
        <w:rPr>
          <w:sz w:val="22"/>
          <w:szCs w:val="22"/>
        </w:rPr>
        <w:t>………….</w:t>
      </w:r>
      <w:r w:rsidRPr="00562D42">
        <w:rPr>
          <w:sz w:val="22"/>
          <w:szCs w:val="22"/>
        </w:rPr>
        <w:t>au</w:t>
      </w:r>
      <w:r w:rsidR="00DF63D2" w:rsidRPr="00562D42">
        <w:rPr>
          <w:sz w:val="22"/>
          <w:szCs w:val="22"/>
        </w:rPr>
        <w:t>………..</w:t>
      </w:r>
      <w:r w:rsidRPr="00562D42">
        <w:rPr>
          <w:sz w:val="22"/>
          <w:szCs w:val="22"/>
        </w:rPr>
        <w:t>, puis du</w:t>
      </w:r>
      <w:r w:rsidR="00DF63D2" w:rsidRPr="00562D42">
        <w:rPr>
          <w:sz w:val="22"/>
          <w:szCs w:val="22"/>
        </w:rPr>
        <w:t>……….</w:t>
      </w:r>
      <w:r w:rsidRPr="00562D42">
        <w:rPr>
          <w:sz w:val="22"/>
          <w:szCs w:val="22"/>
        </w:rPr>
        <w:t xml:space="preserve"> </w:t>
      </w:r>
      <w:r w:rsidR="00DF63D2" w:rsidRPr="00562D42">
        <w:rPr>
          <w:sz w:val="22"/>
          <w:szCs w:val="22"/>
        </w:rPr>
        <w:t>A</w:t>
      </w:r>
      <w:r w:rsidRPr="00562D42">
        <w:rPr>
          <w:sz w:val="22"/>
          <w:szCs w:val="22"/>
        </w:rPr>
        <w:t>u</w:t>
      </w:r>
      <w:r w:rsidR="00DF63D2" w:rsidRPr="00562D42">
        <w:rPr>
          <w:sz w:val="22"/>
          <w:szCs w:val="22"/>
        </w:rPr>
        <w:t xml:space="preserve">…….. </w:t>
      </w:r>
      <w:r w:rsidRPr="00562D42">
        <w:rPr>
          <w:sz w:val="22"/>
          <w:szCs w:val="22"/>
        </w:rPr>
        <w:t xml:space="preserve">. </w:t>
      </w:r>
    </w:p>
    <w:p w14:paraId="1EC10EF8" w14:textId="77777777" w:rsidR="00F41FD1" w:rsidRPr="00562D42" w:rsidRDefault="00F41FD1">
      <w:pPr>
        <w:rPr>
          <w:sz w:val="22"/>
          <w:szCs w:val="22"/>
        </w:rPr>
      </w:pPr>
    </w:p>
    <w:p w14:paraId="6F68046D" w14:textId="77777777" w:rsidR="00562D42" w:rsidRPr="00562D42" w:rsidRDefault="00562D42">
      <w:pPr>
        <w:rPr>
          <w:sz w:val="22"/>
          <w:szCs w:val="22"/>
        </w:rPr>
      </w:pPr>
    </w:p>
    <w:p w14:paraId="047EBC9E" w14:textId="77777777" w:rsidR="00562D42" w:rsidRPr="00562D42" w:rsidRDefault="00562D42" w:rsidP="00562D42">
      <w:pPr>
        <w:jc w:val="both"/>
        <w:rPr>
          <w:sz w:val="22"/>
          <w:szCs w:val="22"/>
        </w:rPr>
      </w:pPr>
      <w:r w:rsidRPr="00562D42">
        <w:rPr>
          <w:sz w:val="22"/>
          <w:szCs w:val="22"/>
        </w:rPr>
        <w:t xml:space="preserve">Après en avoir délibéré,  le Conseil </w:t>
      </w:r>
      <w:r w:rsidR="00810DA3">
        <w:rPr>
          <w:sz w:val="22"/>
          <w:szCs w:val="22"/>
        </w:rPr>
        <w:t>Municipal</w:t>
      </w:r>
      <w:r>
        <w:rPr>
          <w:sz w:val="22"/>
          <w:szCs w:val="22"/>
        </w:rPr>
        <w:t>/Comité syndical….</w:t>
      </w:r>
      <w:r w:rsidRPr="00562D42">
        <w:rPr>
          <w:sz w:val="22"/>
          <w:szCs w:val="22"/>
        </w:rPr>
        <w:t> à l’unanimité :</w:t>
      </w:r>
    </w:p>
    <w:p w14:paraId="0D16A5FC" w14:textId="77777777" w:rsidR="00562D42" w:rsidRPr="00562D42" w:rsidRDefault="00562D42" w:rsidP="00562D42">
      <w:pPr>
        <w:jc w:val="both"/>
        <w:rPr>
          <w:sz w:val="22"/>
          <w:szCs w:val="22"/>
        </w:rPr>
      </w:pPr>
    </w:p>
    <w:p w14:paraId="38EA6AF2" w14:textId="77777777" w:rsidR="00562D42" w:rsidRPr="00562D42" w:rsidRDefault="00562D42" w:rsidP="00562D42">
      <w:pPr>
        <w:jc w:val="both"/>
        <w:rPr>
          <w:sz w:val="22"/>
          <w:szCs w:val="22"/>
        </w:rPr>
      </w:pPr>
      <w:r w:rsidRPr="00562D42">
        <w:rPr>
          <w:sz w:val="22"/>
          <w:szCs w:val="22"/>
        </w:rPr>
        <w:t xml:space="preserve">- décide de créer le poste de </w:t>
      </w:r>
      <w:r>
        <w:rPr>
          <w:sz w:val="22"/>
          <w:szCs w:val="22"/>
        </w:rPr>
        <w:t>…………</w:t>
      </w:r>
      <w:r w:rsidRPr="00562D42">
        <w:rPr>
          <w:sz w:val="22"/>
          <w:szCs w:val="22"/>
        </w:rPr>
        <w:t xml:space="preserve"> dans les conditions qui précèdent  à compter du </w:t>
      </w:r>
      <w:r>
        <w:rPr>
          <w:sz w:val="22"/>
          <w:szCs w:val="22"/>
        </w:rPr>
        <w:t>……………</w:t>
      </w:r>
      <w:r w:rsidRPr="00562D42">
        <w:rPr>
          <w:sz w:val="22"/>
          <w:szCs w:val="22"/>
        </w:rPr>
        <w:t xml:space="preserve"> pour une durée indéterminée </w:t>
      </w:r>
    </w:p>
    <w:p w14:paraId="14159AD0" w14:textId="77777777" w:rsidR="00562D42" w:rsidRPr="00562D42" w:rsidRDefault="00562D42">
      <w:pPr>
        <w:rPr>
          <w:sz w:val="22"/>
          <w:szCs w:val="22"/>
        </w:rPr>
      </w:pPr>
    </w:p>
    <w:sectPr w:rsidR="00562D42" w:rsidRPr="00562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61"/>
    <w:rsid w:val="0003625C"/>
    <w:rsid w:val="000D297B"/>
    <w:rsid w:val="00144637"/>
    <w:rsid w:val="00152ACA"/>
    <w:rsid w:val="001D342B"/>
    <w:rsid w:val="00246B97"/>
    <w:rsid w:val="002D6861"/>
    <w:rsid w:val="0032035B"/>
    <w:rsid w:val="003B3A40"/>
    <w:rsid w:val="003C6FCE"/>
    <w:rsid w:val="003F6D4E"/>
    <w:rsid w:val="00514ECA"/>
    <w:rsid w:val="00527EB3"/>
    <w:rsid w:val="00562D42"/>
    <w:rsid w:val="00635601"/>
    <w:rsid w:val="00810DA3"/>
    <w:rsid w:val="00A04364"/>
    <w:rsid w:val="00A27D2B"/>
    <w:rsid w:val="00AB6D47"/>
    <w:rsid w:val="00AD3EC8"/>
    <w:rsid w:val="00B456B4"/>
    <w:rsid w:val="00B505CB"/>
    <w:rsid w:val="00C20165"/>
    <w:rsid w:val="00C215DD"/>
    <w:rsid w:val="00C55209"/>
    <w:rsid w:val="00C75779"/>
    <w:rsid w:val="00D223B9"/>
    <w:rsid w:val="00DF63D2"/>
    <w:rsid w:val="00F41FD1"/>
    <w:rsid w:val="00F8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2BA1"/>
  <w15:chartTrackingRefBased/>
  <w15:docId w15:val="{A3E36D4D-D6F2-4F73-B15D-8B16E921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2D6861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2D686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2D6861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2D6861"/>
    <w:pPr>
      <w:autoSpaceDE w:val="0"/>
      <w:autoSpaceDN w:val="0"/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uiPriority w:val="22"/>
    <w:qFormat/>
    <w:rsid w:val="002D686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2D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D4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</dc:creator>
  <cp:keywords/>
  <dc:description/>
  <cp:lastModifiedBy>Margaux GAMBADE</cp:lastModifiedBy>
  <cp:revision>10</cp:revision>
  <cp:lastPrinted>2019-02-12T09:48:00Z</cp:lastPrinted>
  <dcterms:created xsi:type="dcterms:W3CDTF">2019-02-12T08:46:00Z</dcterms:created>
  <dcterms:modified xsi:type="dcterms:W3CDTF">2020-10-07T13:18:00Z</dcterms:modified>
</cp:coreProperties>
</file>